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Humans Right Council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Improving access to education among ethnic minority populations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Ecuador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New Zealand, Japan, Ukraine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Human Rights Council,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that more than 47% of ethnic minorities are highly affected by geographically restricted areas,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Recalling </w:t>
      </w:r>
      <w:r w:rsidDel="00000000" w:rsidR="00000000" w:rsidRPr="00000000">
        <w:rPr>
          <w:rFonts w:ascii="Times New Roman" w:cs="Times New Roman" w:eastAsia="Times New Roman" w:hAnsi="Times New Roman"/>
          <w:sz w:val="24"/>
          <w:szCs w:val="24"/>
          <w:rtl w:val="0"/>
        </w:rPr>
        <w:t xml:space="preserve">to the UN Article 26, education is deemed a fundamental human right and should be accessible to every individual, regardless of their nationality or ethnic background,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Bearing in mind</w:t>
      </w:r>
      <w:r w:rsidDel="00000000" w:rsidR="00000000" w:rsidRPr="00000000">
        <w:rPr>
          <w:rFonts w:ascii="Times New Roman" w:cs="Times New Roman" w:eastAsia="Times New Roman" w:hAnsi="Times New Roman"/>
          <w:sz w:val="24"/>
          <w:szCs w:val="24"/>
          <w:rtl w:val="0"/>
        </w:rPr>
        <w:t xml:space="preserve"> that ethnic minorities are often discriminated from other races, resulting in low education attainment as well as the gap between ethnic minorities and multinational states,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regret</w:t>
      </w:r>
      <w:r w:rsidDel="00000000" w:rsidR="00000000" w:rsidRPr="00000000">
        <w:rPr>
          <w:rFonts w:ascii="Times New Roman" w:cs="Times New Roman" w:eastAsia="Times New Roman" w:hAnsi="Times New Roman"/>
          <w:sz w:val="24"/>
          <w:szCs w:val="24"/>
          <w:rtl w:val="0"/>
        </w:rPr>
        <w:t xml:space="preserve"> that after the COVID 19 pandemic, half of the </w:t>
      </w:r>
      <w:r w:rsidDel="00000000" w:rsidR="00000000" w:rsidRPr="00000000">
        <w:rPr>
          <w:rFonts w:ascii="Times New Roman" w:cs="Times New Roman" w:eastAsia="Times New Roman" w:hAnsi="Times New Roman"/>
          <w:sz w:val="24"/>
          <w:szCs w:val="24"/>
          <w:rtl w:val="0"/>
        </w:rPr>
        <w:t xml:space="preserve">in-class instruction has been missed from 147 million children,</w:t>
      </w:r>
      <w:r w:rsidDel="00000000" w:rsidR="00000000" w:rsidRPr="00000000">
        <w:rPr>
          <w:rFonts w:ascii="Times New Roman" w:cs="Times New Roman" w:eastAsia="Times New Roman" w:hAnsi="Times New Roman"/>
          <w:sz w:val="24"/>
          <w:szCs w:val="24"/>
          <w:rtl w:val="0"/>
        </w:rPr>
        <w:t xml:space="preserve"> the education crisis has worsened and financial barriers have vastly increased onto the issues already faced by ethnic minorities,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Encourages </w:t>
      </w:r>
      <w:r w:rsidDel="00000000" w:rsidR="00000000" w:rsidRPr="00000000">
        <w:rPr>
          <w:rFonts w:ascii="Times New Roman" w:cs="Times New Roman" w:eastAsia="Times New Roman" w:hAnsi="Times New Roman"/>
          <w:sz w:val="24"/>
          <w:szCs w:val="24"/>
          <w:rtl w:val="0"/>
        </w:rPr>
        <w:t xml:space="preserve">member states to spread awareness of the problems caused because of the     lack of education opportunities for ethnic minorities through means including, but not limited to:</w:t>
      </w:r>
    </w:p>
    <w:p w:rsidR="00000000" w:rsidDel="00000000" w:rsidP="00000000" w:rsidRDefault="00000000" w:rsidRPr="00000000" w14:paraId="00000013">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rtl w:val="0"/>
        </w:rPr>
        <w:t xml:space="preserve">Articles online from organizations such as, but not limited to:</w:t>
      </w:r>
    </w:p>
    <w:p w:rsidR="00000000" w:rsidDel="00000000" w:rsidP="00000000" w:rsidRDefault="00000000" w:rsidRPr="00000000" w14:paraId="00000014">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UNOs (Organizations under the United Nations),</w:t>
      </w:r>
    </w:p>
    <w:p w:rsidR="00000000" w:rsidDel="00000000" w:rsidP="00000000" w:rsidRDefault="00000000" w:rsidRPr="00000000" w14:paraId="00000015">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UNICEF, </w:t>
      </w:r>
    </w:p>
    <w:p w:rsidR="00000000" w:rsidDel="00000000" w:rsidP="00000000" w:rsidRDefault="00000000" w:rsidRPr="00000000" w14:paraId="00000016">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WORLDWIDE,</w:t>
      </w:r>
    </w:p>
    <w:p w:rsidR="00000000" w:rsidDel="00000000" w:rsidP="00000000" w:rsidRDefault="00000000" w:rsidRPr="00000000" w14:paraId="00000017">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Teaching children about discrimination within the educational system of ethnic  minorities within normal school classes in cities, and erasing all stereotypes against certain races, </w:t>
      </w:r>
    </w:p>
    <w:p w:rsidR="00000000" w:rsidDel="00000000" w:rsidP="00000000" w:rsidRDefault="00000000" w:rsidRPr="00000000" w14:paraId="00000018">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Cooperating with non-governmental organizations (NGOs) To organize events in schools in support of anti-discrimination against ethnic minorities,</w:t>
      </w:r>
    </w:p>
    <w:p w:rsidR="00000000" w:rsidDel="00000000" w:rsidP="00000000" w:rsidRDefault="00000000" w:rsidRPr="00000000" w14:paraId="00000019">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w:t>
      </w:r>
      <w:r w:rsidDel="00000000" w:rsidR="00000000" w:rsidRPr="00000000">
        <w:rPr>
          <w:rFonts w:ascii="Times New Roman" w:cs="Times New Roman" w:eastAsia="Times New Roman" w:hAnsi="Times New Roman"/>
          <w:sz w:val="24"/>
          <w:szCs w:val="24"/>
          <w:rtl w:val="0"/>
        </w:rPr>
        <w:t xml:space="preserve">roviding educational sessions to inform parents in ethnic minority groups of the importance of education for the ethnic minority individuals and the impact it has on society;</w:t>
      </w:r>
    </w:p>
    <w:p w:rsidR="00000000" w:rsidDel="00000000" w:rsidP="00000000" w:rsidRDefault="00000000" w:rsidRPr="00000000" w14:paraId="0000001A">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universities to motivate </w:t>
      </w:r>
      <w:r w:rsidDel="00000000" w:rsidR="00000000" w:rsidRPr="00000000">
        <w:rPr>
          <w:rFonts w:ascii="Times New Roman" w:cs="Times New Roman" w:eastAsia="Times New Roman" w:hAnsi="Times New Roman"/>
          <w:sz w:val="24"/>
          <w:szCs w:val="24"/>
          <w:rtl w:val="0"/>
        </w:rPr>
        <w:t xml:space="preserve">by offering positions to continue studying in graduate schools without going through testing procedures for graduates and those who will soon graduate </w:t>
      </w:r>
      <w:r w:rsidDel="00000000" w:rsidR="00000000" w:rsidRPr="00000000">
        <w:rPr>
          <w:rFonts w:ascii="Times New Roman" w:cs="Times New Roman" w:eastAsia="Times New Roman" w:hAnsi="Times New Roman"/>
          <w:sz w:val="24"/>
          <w:szCs w:val="24"/>
          <w:rtl w:val="0"/>
        </w:rPr>
        <w:t xml:space="preserve">in major cities to act in ways including, but not limited to:</w:t>
      </w:r>
    </w:p>
    <w:p w:rsidR="00000000" w:rsidDel="00000000" w:rsidP="00000000" w:rsidRDefault="00000000" w:rsidRPr="00000000" w14:paraId="0000001C">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Traveling abroad to poorer parts of the country and to where minorities settle to help by having governmental organizations organize opportunities for these students to build small education centers and/or schools,</w:t>
      </w:r>
    </w:p>
    <w:p w:rsidR="00000000" w:rsidDel="00000000" w:rsidP="00000000" w:rsidRDefault="00000000" w:rsidRPr="00000000" w14:paraId="0000001D">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Donating to further help, in ways including, but not limited to:</w:t>
      </w:r>
    </w:p>
    <w:p w:rsidR="00000000" w:rsidDel="00000000" w:rsidP="00000000" w:rsidRDefault="00000000" w:rsidRPr="00000000" w14:paraId="0000001E">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Acquiring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learning facilities including tables, textbooks, notebooks,</w:t>
      </w:r>
    </w:p>
    <w:p w:rsidR="00000000" w:rsidDel="00000000" w:rsidP="00000000" w:rsidRDefault="00000000" w:rsidRPr="00000000" w14:paraId="0000001F">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Funding schools to give out more tuition to students of not just good grades but rather just of generally good behavior which can support a child economically,  </w:t>
      </w:r>
    </w:p>
    <w:p w:rsidR="00000000" w:rsidDel="00000000" w:rsidP="00000000" w:rsidRDefault="00000000" w:rsidRPr="00000000" w14:paraId="00000020">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Funding relevant nonprofit organizations who aims to help ethnic minorities to achieve higher education,</w:t>
      </w:r>
    </w:p>
    <w:p w:rsidR="00000000" w:rsidDel="00000000" w:rsidP="00000000" w:rsidRDefault="00000000" w:rsidRPr="00000000" w14:paraId="00000021">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Handing out unused school resources from things as little as proper school stationary to notebooks and textbooks, </w:t>
      </w:r>
    </w:p>
    <w:p w:rsidR="00000000" w:rsidDel="00000000" w:rsidP="00000000" w:rsidRDefault="00000000" w:rsidRPr="00000000" w14:paraId="00000022">
      <w:p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Encouraging students who are financially capable of support to donate any learning resource that is unused;</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u w:val="single"/>
          <w:rtl w:val="0"/>
        </w:rPr>
        <w:t xml:space="preserve">Asking</w:t>
      </w:r>
      <w:r w:rsidDel="00000000" w:rsidR="00000000" w:rsidRPr="00000000">
        <w:rPr>
          <w:rFonts w:ascii="Times New Roman" w:cs="Times New Roman" w:eastAsia="Times New Roman" w:hAnsi="Times New Roman"/>
          <w:sz w:val="24"/>
          <w:szCs w:val="24"/>
          <w:rtl w:val="0"/>
        </w:rPr>
        <w:t xml:space="preserve"> member states to allow better access to schooling for ethnic minorities in all situations and locations, from both urban and rural areas in ways including:</w:t>
      </w:r>
    </w:p>
    <w:p w:rsidR="00000000" w:rsidDel="00000000" w:rsidP="00000000" w:rsidRDefault="00000000" w:rsidRPr="00000000" w14:paraId="00000025">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ethnic minority settlements more accessible to help by boosting the economy and building infrastructure including but not limited to:</w:t>
      </w:r>
    </w:p>
    <w:p w:rsidR="00000000" w:rsidDel="00000000" w:rsidP="00000000" w:rsidRDefault="00000000" w:rsidRPr="00000000" w14:paraId="00000026">
      <w:pPr>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Roads and transportation vehicles, especially in mountainous areas</w:t>
      </w:r>
    </w:p>
    <w:p w:rsidR="00000000" w:rsidDel="00000000" w:rsidP="00000000" w:rsidRDefault="00000000" w:rsidRPr="00000000" w14:paraId="00000027">
      <w:pPr>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groups of minorities live</w:t>
      </w:r>
    </w:p>
    <w:p w:rsidR="00000000" w:rsidDel="00000000" w:rsidP="00000000" w:rsidRDefault="00000000" w:rsidRPr="00000000" w14:paraId="00000028">
      <w:pPr>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Schools or areas that provide the right educational environment</w:t>
      </w:r>
    </w:p>
    <w:p w:rsidR="00000000" w:rsidDel="00000000" w:rsidP="00000000" w:rsidRDefault="00000000" w:rsidRPr="00000000" w14:paraId="00000029">
      <w:pPr>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Medical facilities for people who are sick or injured </w:t>
      </w:r>
    </w:p>
    <w:p w:rsidR="00000000" w:rsidDel="00000000" w:rsidP="00000000" w:rsidRDefault="00000000" w:rsidRPr="00000000" w14:paraId="0000002A">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schools in cities more accessible to ethnic minorities by constructing cheap housings next to schools and universities which not only provides convenience in accessing education, but may create a community of students living next to each other, which can be beneficial for understanding the culture and life of one another </w:t>
      </w:r>
      <w:r w:rsidDel="00000000" w:rsidR="00000000" w:rsidRPr="00000000">
        <w:rPr>
          <w:rtl w:val="0"/>
        </w:rPr>
      </w:r>
    </w:p>
    <w:p w:rsidR="00000000" w:rsidDel="00000000" w:rsidP="00000000" w:rsidRDefault="00000000" w:rsidRPr="00000000" w14:paraId="0000002B">
      <w:pPr>
        <w:numPr>
          <w:ilvl w:val="0"/>
          <w:numId w:val="2"/>
        </w:numPr>
        <w:ind w:left="1440" w:hanging="36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Providing for teachers in ways including, but not limited to:</w:t>
      </w:r>
    </w:p>
    <w:p w:rsidR="00000000" w:rsidDel="00000000" w:rsidP="00000000" w:rsidRDefault="00000000" w:rsidRPr="00000000" w14:paraId="0000002C">
      <w:pPr>
        <w:ind w:left="2520" w:hanging="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 Building settlements for them,</w:t>
      </w:r>
    </w:p>
    <w:p w:rsidR="00000000" w:rsidDel="00000000" w:rsidP="00000000" w:rsidRDefault="00000000" w:rsidRPr="00000000" w14:paraId="0000002D">
      <w:pPr>
        <w:ind w:left="2520" w:hanging="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ii. Sending any things they may need such as food, bedding;</w:t>
      </w:r>
    </w:p>
    <w:p w:rsidR="00000000" w:rsidDel="00000000" w:rsidP="00000000" w:rsidRDefault="00000000" w:rsidRPr="00000000" w14:paraId="0000002E">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u w:val="single"/>
          <w:rtl w:val="0"/>
        </w:rPr>
        <w:t xml:space="preserve">Further recommends </w:t>
      </w:r>
      <w:r w:rsidDel="00000000" w:rsidR="00000000" w:rsidRPr="00000000">
        <w:rPr>
          <w:rFonts w:ascii="Times New Roman" w:cs="Times New Roman" w:eastAsia="Times New Roman" w:hAnsi="Times New Roman"/>
          <w:sz w:val="24"/>
          <w:szCs w:val="24"/>
          <w:rtl w:val="0"/>
        </w:rPr>
        <w:t xml:space="preserve">government help to install WIFI and electronic devices with money from donations and charities for purposes including, but not limited to:</w:t>
      </w:r>
    </w:p>
    <w:p w:rsidR="00000000" w:rsidDel="00000000" w:rsidP="00000000" w:rsidRDefault="00000000" w:rsidRPr="00000000" w14:paraId="00000031">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Implementing online learning programs with the improvement of suitable devices to enhance learning,</w:t>
      </w:r>
    </w:p>
    <w:p w:rsidR="00000000" w:rsidDel="00000000" w:rsidP="00000000" w:rsidRDefault="00000000" w:rsidRPr="00000000" w14:paraId="00000032">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Encouraging</w:t>
      </w:r>
      <w:r w:rsidDel="00000000" w:rsidR="00000000" w:rsidRPr="00000000">
        <w:rPr>
          <w:rFonts w:ascii="Times New Roman" w:cs="Times New Roman" w:eastAsia="Times New Roman" w:hAnsi="Times New Roman"/>
          <w:sz w:val="24"/>
          <w:szCs w:val="24"/>
          <w:rtl w:val="0"/>
        </w:rPr>
        <w:t xml:space="preserve"> tutors and teachers to go where ethnic minorities live and teach </w:t>
      </w:r>
      <w:r w:rsidDel="00000000" w:rsidR="00000000" w:rsidRPr="00000000">
        <w:rPr>
          <w:rFonts w:ascii="Times New Roman" w:cs="Times New Roman" w:eastAsia="Times New Roman" w:hAnsi="Times New Roman"/>
          <w:sz w:val="24"/>
          <w:szCs w:val="24"/>
          <w:rtl w:val="0"/>
        </w:rPr>
        <w:t xml:space="preserve">by offering extra bonuses like money, and leaving good comments in their resume for future jobs</w:t>
      </w:r>
      <w:r w:rsidDel="00000000" w:rsidR="00000000" w:rsidRPr="00000000">
        <w:rPr>
          <w:rFonts w:ascii="Times New Roman" w:cs="Times New Roman" w:eastAsia="Times New Roman" w:hAnsi="Times New Roman"/>
          <w:sz w:val="24"/>
          <w:szCs w:val="24"/>
          <w:rtl w:val="0"/>
        </w:rPr>
        <w:t xml:space="preserve"> for reasons including, but not limited to:</w:t>
      </w:r>
    </w:p>
    <w:p w:rsidR="00000000" w:rsidDel="00000000" w:rsidP="00000000" w:rsidRDefault="00000000" w:rsidRPr="00000000" w14:paraId="00000033">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Ensuring teachers will not be as isolated because technology mean communication to people outside,</w:t>
      </w:r>
    </w:p>
    <w:p w:rsidR="00000000" w:rsidDel="00000000" w:rsidP="00000000" w:rsidRDefault="00000000" w:rsidRPr="00000000" w14:paraId="00000034">
      <w:pPr>
        <w:ind w:left="25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ii. Having more resources to use and teach;</w:t>
      </w:r>
      <w:r w:rsidDel="00000000" w:rsidR="00000000" w:rsidRPr="00000000">
        <w:rPr>
          <w:rtl w:val="0"/>
        </w:rPr>
      </w:r>
    </w:p>
    <w:p w:rsidR="00000000" w:rsidDel="00000000" w:rsidP="00000000" w:rsidRDefault="00000000" w:rsidRPr="00000000" w14:paraId="00000035">
      <w:pPr>
        <w:ind w:left="25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u w:val="single"/>
          <w:rtl w:val="0"/>
        </w:rPr>
        <w:t xml:space="preserve"> Requests</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sz w:val="24"/>
          <w:szCs w:val="24"/>
          <w:rtl w:val="0"/>
        </w:rPr>
        <w:t xml:space="preserve">ember states to work with schools in cities and provide free mental support    a</w:t>
      </w:r>
      <w:r w:rsidDel="00000000" w:rsidR="00000000" w:rsidRPr="00000000">
        <w:rPr>
          <w:rFonts w:ascii="Times New Roman" w:cs="Times New Roman" w:eastAsia="Times New Roman" w:hAnsi="Times New Roman"/>
          <w:sz w:val="24"/>
          <w:szCs w:val="24"/>
          <w:rtl w:val="0"/>
        </w:rPr>
        <w:t xml:space="preserve">nd therapy to any victim of outside of school trouble or discriminatory issues to public education systems and discourage the action of dropping out of schools to anybody who is considering doing so, in ways including, but not limited to: </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Providing schools with counselors for each grade level, so the school can understand what minority child requires and what they need help with,</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Offering short mentoring sessions to educate children on how others may feel and how to deal with issues, and emphasize the effect of discrimination and bullying against ethnic minorities, as well as allowing those who harm to realize the consequences of their actions,</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schools try and accept a more diverse group of students so that no particular student feels left out;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the establishment of annual conferences regarding the issue and further solutions and concrete action addressing the education of the individuals of marginalized ethnic minorities.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