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1E5C" w14:textId="77777777" w:rsidR="004150A1" w:rsidRDefault="004150A1" w:rsidP="004150A1">
      <w:pPr>
        <w:pStyle w:val="paragraph"/>
        <w:spacing w:before="0" w:beforeAutospacing="0" w:after="0" w:afterAutospacing="0"/>
        <w:textAlignment w:val="baseline"/>
        <w:rPr>
          <w:rFonts w:ascii="Segoe UI" w:hAnsi="Segoe UI" w:cs="Segoe UI"/>
          <w:sz w:val="18"/>
          <w:szCs w:val="18"/>
          <w:lang w:eastAsia="ko-KR"/>
        </w:rPr>
      </w:pPr>
      <w:r>
        <w:rPr>
          <w:rStyle w:val="normaltextrun"/>
          <w:b/>
          <w:bCs/>
          <w:color w:val="000000"/>
          <w:lang w:eastAsia="ko-KR"/>
        </w:rPr>
        <w:t>FORUM:</w:t>
      </w:r>
      <w:r>
        <w:rPr>
          <w:rStyle w:val="normaltextrun"/>
          <w:color w:val="000000"/>
          <w:lang w:eastAsia="ko-KR"/>
        </w:rPr>
        <w:t xml:space="preserve"> </w:t>
      </w:r>
      <w:r>
        <w:rPr>
          <w:rStyle w:val="normaltextrun"/>
          <w:lang w:eastAsia="ko-KR"/>
        </w:rPr>
        <w:t>Human Rights Council</w:t>
      </w:r>
      <w:r>
        <w:rPr>
          <w:rStyle w:val="eop"/>
          <w:lang w:eastAsia="ko-KR"/>
        </w:rPr>
        <w:t> </w:t>
      </w:r>
    </w:p>
    <w:p w14:paraId="3D0283F1" w14:textId="77777777" w:rsidR="004150A1" w:rsidRDefault="004150A1" w:rsidP="004150A1">
      <w:pPr>
        <w:pStyle w:val="paragraph"/>
        <w:spacing w:before="0" w:beforeAutospacing="0" w:after="0" w:afterAutospacing="0"/>
        <w:textAlignment w:val="baseline"/>
        <w:rPr>
          <w:rFonts w:ascii="Segoe UI" w:hAnsi="Segoe UI" w:cs="Segoe UI"/>
          <w:sz w:val="18"/>
          <w:szCs w:val="18"/>
          <w:lang w:eastAsia="ko-KR"/>
        </w:rPr>
      </w:pPr>
      <w:r>
        <w:rPr>
          <w:rStyle w:val="normaltextrun"/>
          <w:rFonts w:ascii="Times" w:hAnsi="Times" w:cs="Segoe UI"/>
          <w:b/>
          <w:bCs/>
          <w:color w:val="000000"/>
          <w:lang w:eastAsia="ko-KR"/>
        </w:rPr>
        <w:t>QUESTION OF:</w:t>
      </w:r>
      <w:r>
        <w:rPr>
          <w:rStyle w:val="normaltextrun"/>
          <w:rFonts w:ascii="Times" w:hAnsi="Times" w:cs="Segoe UI"/>
          <w:color w:val="000000"/>
          <w:lang w:eastAsia="ko-KR"/>
        </w:rPr>
        <w:t xml:space="preserve"> </w:t>
      </w:r>
      <w:r>
        <w:rPr>
          <w:rStyle w:val="normaltextrun"/>
          <w:lang w:eastAsia="ko-KR"/>
        </w:rPr>
        <w:t>Improving access to education among ethnic minority populations</w:t>
      </w:r>
      <w:r>
        <w:rPr>
          <w:rStyle w:val="eop"/>
          <w:lang w:eastAsia="ko-KR"/>
        </w:rPr>
        <w:t> </w:t>
      </w:r>
    </w:p>
    <w:p w14:paraId="248C8A32" w14:textId="77777777" w:rsidR="004150A1" w:rsidRDefault="004150A1" w:rsidP="004150A1">
      <w:pPr>
        <w:pStyle w:val="paragraph"/>
        <w:spacing w:before="0" w:beforeAutospacing="0" w:after="0" w:afterAutospacing="0"/>
        <w:textAlignment w:val="baseline"/>
        <w:rPr>
          <w:rFonts w:ascii="Segoe UI" w:hAnsi="Segoe UI" w:cs="Segoe UI"/>
          <w:sz w:val="18"/>
          <w:szCs w:val="18"/>
          <w:lang w:eastAsia="ko-KR"/>
        </w:rPr>
      </w:pPr>
      <w:r>
        <w:rPr>
          <w:rStyle w:val="normaltextrun"/>
          <w:b/>
          <w:bCs/>
          <w:lang w:eastAsia="ko-KR"/>
        </w:rPr>
        <w:t xml:space="preserve">SUBMITTED BY: </w:t>
      </w:r>
      <w:r>
        <w:rPr>
          <w:rStyle w:val="normaltextrun"/>
          <w:lang w:eastAsia="ko-KR"/>
        </w:rPr>
        <w:t>South Korea</w:t>
      </w:r>
      <w:r>
        <w:rPr>
          <w:rStyle w:val="eop"/>
          <w:lang w:eastAsia="ko-KR"/>
        </w:rPr>
        <w:t> </w:t>
      </w:r>
    </w:p>
    <w:p w14:paraId="3E9E6B3E" w14:textId="77777777" w:rsidR="004150A1" w:rsidRDefault="004150A1" w:rsidP="004150A1">
      <w:pPr>
        <w:pStyle w:val="paragraph"/>
        <w:spacing w:before="0" w:beforeAutospacing="0" w:after="0" w:afterAutospacing="0"/>
        <w:textAlignment w:val="baseline"/>
        <w:rPr>
          <w:rFonts w:ascii="Segoe UI" w:hAnsi="Segoe UI" w:cs="Segoe UI"/>
          <w:sz w:val="18"/>
          <w:szCs w:val="18"/>
          <w:lang w:eastAsia="ko-KR"/>
        </w:rPr>
      </w:pPr>
      <w:r>
        <w:rPr>
          <w:rStyle w:val="normaltextrun"/>
          <w:b/>
          <w:bCs/>
          <w:lang w:eastAsia="ko-KR"/>
        </w:rPr>
        <w:t xml:space="preserve">CO-SUBMITTERS: </w:t>
      </w:r>
      <w:r>
        <w:rPr>
          <w:rStyle w:val="normaltextrun"/>
          <w:lang w:eastAsia="ko-KR"/>
        </w:rPr>
        <w:t>Switzerland, UK, France</w:t>
      </w:r>
      <w:r>
        <w:rPr>
          <w:rStyle w:val="eop"/>
          <w:lang w:eastAsia="ko-KR"/>
        </w:rPr>
        <w:t> </w:t>
      </w:r>
    </w:p>
    <w:p w14:paraId="5E850383" w14:textId="77777777" w:rsidR="004150A1" w:rsidRDefault="004150A1" w:rsidP="004150A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FE49833" w14:textId="77777777" w:rsidR="004150A1" w:rsidRDefault="004150A1" w:rsidP="004150A1">
      <w:pPr>
        <w:pStyle w:val="paragraph"/>
        <w:spacing w:before="0" w:beforeAutospacing="0" w:after="0" w:afterAutospacing="0"/>
        <w:textAlignment w:val="baseline"/>
        <w:rPr>
          <w:rFonts w:ascii="Segoe UI" w:hAnsi="Segoe UI" w:cs="Segoe UI"/>
          <w:sz w:val="18"/>
          <w:szCs w:val="18"/>
          <w:lang w:eastAsia="ko-KR"/>
        </w:rPr>
      </w:pPr>
      <w:r>
        <w:rPr>
          <w:rStyle w:val="normaltextrun"/>
          <w:lang w:val="en-HK" w:eastAsia="ko-KR"/>
        </w:rPr>
        <w:t>THE HUMAN RIGHTS COUNCIL,</w:t>
      </w:r>
      <w:r>
        <w:rPr>
          <w:rStyle w:val="eop"/>
          <w:lang w:eastAsia="ko-KR"/>
        </w:rPr>
        <w:t> </w:t>
      </w:r>
    </w:p>
    <w:p w14:paraId="6FAFADAC" w14:textId="77777777" w:rsidR="004150A1" w:rsidRDefault="004150A1" w:rsidP="004150A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1A694D3" w14:textId="77777777" w:rsidR="004150A1" w:rsidRDefault="004150A1" w:rsidP="004150A1">
      <w:pPr>
        <w:pStyle w:val="paragraph"/>
        <w:spacing w:before="0" w:beforeAutospacing="0" w:after="0" w:afterAutospacing="0"/>
        <w:textAlignment w:val="baseline"/>
        <w:rPr>
          <w:rStyle w:val="eop"/>
          <w:color w:val="000000"/>
          <w:sz w:val="22"/>
          <w:szCs w:val="22"/>
        </w:rPr>
      </w:pPr>
      <w:r>
        <w:rPr>
          <w:rStyle w:val="normaltextrun"/>
          <w:i/>
          <w:iCs/>
          <w:color w:val="000000"/>
          <w:sz w:val="22"/>
          <w:szCs w:val="22"/>
        </w:rPr>
        <w:t>Calls upon</w:t>
      </w:r>
      <w:r>
        <w:rPr>
          <w:rStyle w:val="normaltextrun"/>
          <w:color w:val="000000"/>
          <w:sz w:val="22"/>
          <w:szCs w:val="22"/>
        </w:rPr>
        <w:t xml:space="preserve"> member states to promote holistic technical vocational education and training, and work-based learning in all its forms for all, including in-service training, apprenticeship, and internships, by implementing appropriate policies and programs as a means of ensuring the realization of the right to education,</w:t>
      </w:r>
      <w:r>
        <w:rPr>
          <w:rStyle w:val="eop"/>
          <w:color w:val="000000"/>
          <w:sz w:val="22"/>
          <w:szCs w:val="22"/>
        </w:rPr>
        <w:t> </w:t>
      </w:r>
    </w:p>
    <w:p w14:paraId="562CF49E" w14:textId="77777777" w:rsidR="00CA24B0" w:rsidRDefault="00CA24B0" w:rsidP="004150A1">
      <w:pPr>
        <w:pStyle w:val="paragraph"/>
        <w:spacing w:before="0" w:beforeAutospacing="0" w:after="0" w:afterAutospacing="0"/>
        <w:textAlignment w:val="baseline"/>
        <w:rPr>
          <w:rFonts w:ascii="Segoe UI" w:hAnsi="Segoe UI" w:cs="Segoe UI"/>
          <w:sz w:val="18"/>
          <w:szCs w:val="18"/>
        </w:rPr>
      </w:pPr>
    </w:p>
    <w:p w14:paraId="2EA82783" w14:textId="77777777" w:rsidR="004150A1" w:rsidRDefault="004150A1" w:rsidP="004150A1">
      <w:pPr>
        <w:pStyle w:val="paragraph"/>
        <w:spacing w:before="0" w:beforeAutospacing="0" w:after="0" w:afterAutospacing="0"/>
        <w:textAlignment w:val="baseline"/>
        <w:rPr>
          <w:rStyle w:val="eop"/>
          <w:color w:val="000000"/>
          <w:sz w:val="22"/>
          <w:szCs w:val="22"/>
        </w:rPr>
      </w:pPr>
      <w:r>
        <w:rPr>
          <w:rStyle w:val="normaltextrun"/>
          <w:i/>
          <w:iCs/>
          <w:color w:val="000000"/>
          <w:sz w:val="22"/>
          <w:szCs w:val="22"/>
        </w:rPr>
        <w:t xml:space="preserve">Welcoming the steps </w:t>
      </w:r>
      <w:r>
        <w:rPr>
          <w:rStyle w:val="normaltextrun"/>
          <w:color w:val="000000"/>
          <w:sz w:val="22"/>
          <w:szCs w:val="22"/>
        </w:rPr>
        <w:t>taken to fully realize the right to education, such as the enactment of appropriate legislation, adjudication by national courts, the development of national indicators, and ensuring this right, and aware of the role that communications procedures at the regional and international levels can play in promoting the justiciability of the right to education,</w:t>
      </w:r>
      <w:r>
        <w:rPr>
          <w:rStyle w:val="eop"/>
          <w:color w:val="000000"/>
          <w:sz w:val="22"/>
          <w:szCs w:val="22"/>
        </w:rPr>
        <w:t> </w:t>
      </w:r>
    </w:p>
    <w:p w14:paraId="3AE2F480" w14:textId="77777777" w:rsidR="00CA24B0" w:rsidRDefault="00CA24B0" w:rsidP="004150A1">
      <w:pPr>
        <w:pStyle w:val="paragraph"/>
        <w:spacing w:before="0" w:beforeAutospacing="0" w:after="0" w:afterAutospacing="0"/>
        <w:textAlignment w:val="baseline"/>
        <w:rPr>
          <w:rFonts w:ascii="Segoe UI" w:hAnsi="Segoe UI" w:cs="Segoe UI"/>
          <w:sz w:val="18"/>
          <w:szCs w:val="18"/>
        </w:rPr>
      </w:pPr>
    </w:p>
    <w:p w14:paraId="0400A3A9" w14:textId="77777777" w:rsidR="004150A1" w:rsidRDefault="004150A1" w:rsidP="004150A1">
      <w:pPr>
        <w:pStyle w:val="paragraph"/>
        <w:spacing w:before="0" w:beforeAutospacing="0" w:after="0" w:afterAutospacing="0"/>
        <w:textAlignment w:val="baseline"/>
        <w:rPr>
          <w:rStyle w:val="eop"/>
          <w:color w:val="000000"/>
          <w:sz w:val="22"/>
          <w:szCs w:val="22"/>
        </w:rPr>
      </w:pPr>
      <w:r>
        <w:rPr>
          <w:rStyle w:val="normaltextrun"/>
          <w:i/>
          <w:iCs/>
          <w:color w:val="000000"/>
          <w:sz w:val="22"/>
          <w:szCs w:val="22"/>
        </w:rPr>
        <w:t>Urges</w:t>
      </w:r>
      <w:r>
        <w:rPr>
          <w:rStyle w:val="normaltextrun"/>
          <w:color w:val="000000"/>
          <w:sz w:val="22"/>
          <w:szCs w:val="22"/>
        </w:rPr>
        <w:t xml:space="preserve"> all states to give full effect to the right to education by, inter alia, complying with their obligations to respect, protect and fulfil the right to education by all appropriate means and without discrimination of any kind,</w:t>
      </w:r>
      <w:r>
        <w:rPr>
          <w:rStyle w:val="eop"/>
          <w:color w:val="000000"/>
          <w:sz w:val="22"/>
          <w:szCs w:val="22"/>
        </w:rPr>
        <w:t> </w:t>
      </w:r>
    </w:p>
    <w:p w14:paraId="0DF1AF64" w14:textId="77777777" w:rsidR="00CA24B0" w:rsidRDefault="00CA24B0" w:rsidP="004150A1">
      <w:pPr>
        <w:pStyle w:val="paragraph"/>
        <w:spacing w:before="0" w:beforeAutospacing="0" w:after="0" w:afterAutospacing="0"/>
        <w:textAlignment w:val="baseline"/>
        <w:rPr>
          <w:rFonts w:ascii="Segoe UI" w:hAnsi="Segoe UI" w:cs="Segoe UI"/>
          <w:sz w:val="18"/>
          <w:szCs w:val="18"/>
        </w:rPr>
      </w:pPr>
    </w:p>
    <w:p w14:paraId="2793406B" w14:textId="77777777" w:rsidR="004150A1" w:rsidRDefault="004150A1" w:rsidP="004150A1">
      <w:pPr>
        <w:pStyle w:val="paragraph"/>
        <w:spacing w:before="0" w:beforeAutospacing="0" w:after="0" w:afterAutospacing="0"/>
        <w:textAlignment w:val="baseline"/>
        <w:rPr>
          <w:rStyle w:val="eop"/>
          <w:color w:val="000000"/>
          <w:sz w:val="22"/>
          <w:szCs w:val="22"/>
        </w:rPr>
      </w:pPr>
      <w:r>
        <w:rPr>
          <w:rStyle w:val="normaltextrun"/>
          <w:i/>
          <w:iCs/>
          <w:color w:val="000000"/>
          <w:sz w:val="22"/>
          <w:szCs w:val="22"/>
        </w:rPr>
        <w:t>Noting</w:t>
      </w:r>
      <w:r>
        <w:rPr>
          <w:rStyle w:val="normaltextrun"/>
          <w:color w:val="000000"/>
          <w:sz w:val="22"/>
          <w:szCs w:val="22"/>
        </w:rPr>
        <w:t xml:space="preserve"> the efforts aimed at promoting and protecting the right to education and facilitating continuation of education in armed conflict, including the efforts of States that are signatories to the Safe Schools Declaration,</w:t>
      </w:r>
      <w:r>
        <w:rPr>
          <w:rStyle w:val="eop"/>
          <w:color w:val="000000"/>
          <w:sz w:val="22"/>
          <w:szCs w:val="22"/>
        </w:rPr>
        <w:t> </w:t>
      </w:r>
    </w:p>
    <w:p w14:paraId="04AAADAC" w14:textId="77777777" w:rsidR="00CA24B0" w:rsidRDefault="00CA24B0" w:rsidP="004150A1">
      <w:pPr>
        <w:pStyle w:val="paragraph"/>
        <w:spacing w:before="0" w:beforeAutospacing="0" w:after="0" w:afterAutospacing="0"/>
        <w:textAlignment w:val="baseline"/>
        <w:rPr>
          <w:rFonts w:ascii="Segoe UI" w:hAnsi="Segoe UI" w:cs="Segoe UI"/>
          <w:sz w:val="18"/>
          <w:szCs w:val="18"/>
        </w:rPr>
      </w:pPr>
    </w:p>
    <w:p w14:paraId="571B2149" w14:textId="77777777" w:rsidR="004150A1" w:rsidRDefault="004150A1" w:rsidP="004150A1">
      <w:pPr>
        <w:pStyle w:val="paragraph"/>
        <w:spacing w:before="0" w:beforeAutospacing="0" w:after="0" w:afterAutospacing="0"/>
        <w:textAlignment w:val="baseline"/>
        <w:rPr>
          <w:rStyle w:val="eop"/>
          <w:color w:val="000000"/>
          <w:sz w:val="22"/>
          <w:szCs w:val="22"/>
        </w:rPr>
      </w:pPr>
      <w:r>
        <w:rPr>
          <w:rStyle w:val="normaltextrun"/>
          <w:i/>
          <w:iCs/>
          <w:color w:val="000000"/>
          <w:sz w:val="22"/>
          <w:szCs w:val="22"/>
        </w:rPr>
        <w:t>Also calls upon</w:t>
      </w:r>
      <w:r>
        <w:rPr>
          <w:rStyle w:val="normaltextrun"/>
          <w:color w:val="000000"/>
          <w:sz w:val="22"/>
          <w:szCs w:val="22"/>
        </w:rPr>
        <w:t xml:space="preserve"> states to implement the 2030 Agenda for Sustainable Development, including Sustainable Development Goal 4, in accordance with human rights laws and standards, in order to ensure inclusive and equitable quality education and to promote lifelong learning opportunities for all,</w:t>
      </w:r>
      <w:r>
        <w:rPr>
          <w:rStyle w:val="eop"/>
          <w:color w:val="000000"/>
          <w:sz w:val="22"/>
          <w:szCs w:val="22"/>
        </w:rPr>
        <w:t> </w:t>
      </w:r>
    </w:p>
    <w:p w14:paraId="6D0D56D7" w14:textId="77777777" w:rsidR="00CA24B0" w:rsidRDefault="00CA24B0" w:rsidP="004150A1">
      <w:pPr>
        <w:pStyle w:val="paragraph"/>
        <w:spacing w:before="0" w:beforeAutospacing="0" w:after="0" w:afterAutospacing="0"/>
        <w:textAlignment w:val="baseline"/>
        <w:rPr>
          <w:rFonts w:ascii="Segoe UI" w:hAnsi="Segoe UI" w:cs="Segoe UI"/>
          <w:sz w:val="18"/>
          <w:szCs w:val="18"/>
        </w:rPr>
      </w:pPr>
    </w:p>
    <w:p w14:paraId="46D8D43F" w14:textId="77777777" w:rsidR="004150A1" w:rsidRDefault="004150A1" w:rsidP="004150A1">
      <w:pPr>
        <w:pStyle w:val="paragraph"/>
        <w:spacing w:before="0" w:beforeAutospacing="0" w:after="0" w:afterAutospacing="0"/>
        <w:textAlignment w:val="baseline"/>
        <w:rPr>
          <w:rStyle w:val="eop"/>
          <w:color w:val="000000"/>
          <w:sz w:val="22"/>
          <w:szCs w:val="22"/>
        </w:rPr>
      </w:pPr>
      <w:r>
        <w:rPr>
          <w:rStyle w:val="normaltextrun"/>
          <w:i/>
          <w:iCs/>
          <w:color w:val="000000"/>
          <w:sz w:val="22"/>
          <w:szCs w:val="22"/>
        </w:rPr>
        <w:t>Urges all</w:t>
      </w:r>
      <w:r>
        <w:rPr>
          <w:rStyle w:val="normaltextrun"/>
          <w:color w:val="000000"/>
          <w:sz w:val="22"/>
          <w:szCs w:val="22"/>
        </w:rPr>
        <w:t xml:space="preserve"> States to strengthen their legal frameworks, to adopt adequate policies and programs and to allocate sufficient resources, either individually or through international assistance and cooperation, to the full realization of the right to education,</w:t>
      </w:r>
      <w:r>
        <w:rPr>
          <w:rStyle w:val="eop"/>
          <w:color w:val="000000"/>
          <w:sz w:val="22"/>
          <w:szCs w:val="22"/>
        </w:rPr>
        <w:t> </w:t>
      </w:r>
    </w:p>
    <w:p w14:paraId="4DFB5E00" w14:textId="77777777" w:rsidR="00CA24B0" w:rsidRDefault="00CA24B0" w:rsidP="004150A1">
      <w:pPr>
        <w:pStyle w:val="paragraph"/>
        <w:spacing w:before="0" w:beforeAutospacing="0" w:after="0" w:afterAutospacing="0"/>
        <w:textAlignment w:val="baseline"/>
        <w:rPr>
          <w:rFonts w:ascii="Segoe UI" w:hAnsi="Segoe UI" w:cs="Segoe UI"/>
          <w:sz w:val="18"/>
          <w:szCs w:val="18"/>
        </w:rPr>
      </w:pPr>
    </w:p>
    <w:p w14:paraId="07534FDA" w14:textId="77777777" w:rsidR="004150A1" w:rsidRDefault="004150A1" w:rsidP="004150A1">
      <w:pPr>
        <w:pStyle w:val="paragraph"/>
        <w:spacing w:before="0" w:beforeAutospacing="0" w:after="0" w:afterAutospacing="0"/>
        <w:textAlignment w:val="baseline"/>
        <w:rPr>
          <w:rFonts w:ascii="Segoe UI" w:hAnsi="Segoe UI" w:cs="Segoe UI"/>
          <w:sz w:val="18"/>
          <w:szCs w:val="18"/>
        </w:rPr>
      </w:pPr>
      <w:r>
        <w:rPr>
          <w:rStyle w:val="normaltextrun"/>
          <w:i/>
          <w:iCs/>
          <w:color w:val="000000"/>
          <w:sz w:val="22"/>
          <w:szCs w:val="22"/>
        </w:rPr>
        <w:t>Commends</w:t>
      </w:r>
      <w:r>
        <w:rPr>
          <w:rStyle w:val="normaltextrun"/>
          <w:color w:val="000000"/>
          <w:sz w:val="22"/>
          <w:szCs w:val="22"/>
        </w:rPr>
        <w:t xml:space="preserve"> the contribution of national human rights institutions, national mechanisms for implementation, reporting and follow-up, civil society, including non-governmental organizations, children and youth and parliamentarians to the realization of the right to education,</w:t>
      </w:r>
      <w:r>
        <w:rPr>
          <w:rStyle w:val="eop"/>
          <w:color w:val="000000"/>
          <w:sz w:val="22"/>
          <w:szCs w:val="22"/>
        </w:rPr>
        <w:t> </w:t>
      </w:r>
    </w:p>
    <w:p w14:paraId="222B254E" w14:textId="77777777" w:rsidR="004150A1" w:rsidRDefault="004150A1" w:rsidP="004150A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C42E345" w14:textId="77777777" w:rsidR="004150A1" w:rsidRDefault="004150A1" w:rsidP="004150A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D15C846" w14:textId="77777777" w:rsidR="004150A1" w:rsidRDefault="004150A1" w:rsidP="004150A1">
      <w:pPr>
        <w:pStyle w:val="paragraph"/>
        <w:numPr>
          <w:ilvl w:val="0"/>
          <w:numId w:val="1"/>
        </w:numPr>
        <w:spacing w:before="0" w:beforeAutospacing="0" w:after="0" w:afterAutospacing="0"/>
        <w:ind w:left="1080" w:firstLine="0"/>
        <w:textAlignment w:val="baseline"/>
      </w:pPr>
      <w:r>
        <w:rPr>
          <w:rStyle w:val="normaltextrun"/>
          <w:color w:val="000000"/>
          <w:u w:val="single"/>
        </w:rPr>
        <w:t>Urges</w:t>
      </w:r>
      <w:r>
        <w:rPr>
          <w:rStyle w:val="normaltextrun"/>
          <w:color w:val="000000"/>
        </w:rPr>
        <w:t xml:space="preserve"> the local educational bureau to collaborate with the international educational organizations to provide the education in the region where the minorities are concentration including, but not limited to:</w:t>
      </w:r>
      <w:r>
        <w:rPr>
          <w:rStyle w:val="eop"/>
          <w:color w:val="000000"/>
        </w:rPr>
        <w:t> </w:t>
      </w:r>
    </w:p>
    <w:p w14:paraId="27B10929" w14:textId="77777777" w:rsidR="004150A1" w:rsidRDefault="004150A1" w:rsidP="004150A1">
      <w:pPr>
        <w:pStyle w:val="paragraph"/>
        <w:numPr>
          <w:ilvl w:val="0"/>
          <w:numId w:val="2"/>
        </w:numPr>
        <w:spacing w:before="0" w:beforeAutospacing="0" w:after="0" w:afterAutospacing="0"/>
        <w:ind w:left="1800" w:firstLine="0"/>
        <w:textAlignment w:val="baseline"/>
      </w:pPr>
      <w:r>
        <w:rPr>
          <w:rStyle w:val="normaltextrun"/>
          <w:color w:val="000000"/>
        </w:rPr>
        <w:t>conducting a survey and investigation to determine which parts have high concentration of minorities and to determine the level of education to allocate a proper budget,</w:t>
      </w:r>
      <w:r>
        <w:rPr>
          <w:rStyle w:val="eop"/>
          <w:color w:val="000000"/>
        </w:rPr>
        <w:t> </w:t>
      </w:r>
    </w:p>
    <w:p w14:paraId="4DB93AAB" w14:textId="77777777" w:rsidR="004150A1" w:rsidRDefault="004150A1" w:rsidP="004150A1">
      <w:pPr>
        <w:pStyle w:val="paragraph"/>
        <w:numPr>
          <w:ilvl w:val="0"/>
          <w:numId w:val="3"/>
        </w:numPr>
        <w:spacing w:before="0" w:beforeAutospacing="0" w:after="0" w:afterAutospacing="0"/>
        <w:ind w:left="1800" w:firstLine="0"/>
        <w:textAlignment w:val="baseline"/>
      </w:pPr>
      <w:r>
        <w:rPr>
          <w:rStyle w:val="normaltextrun"/>
          <w:color w:val="000000"/>
        </w:rPr>
        <w:t>providing local educational budgets and volunteers to be sent to where minorities are highly concentrated for their education in such ways but not limited to:</w:t>
      </w:r>
      <w:r>
        <w:rPr>
          <w:rStyle w:val="eop"/>
          <w:color w:val="000000"/>
        </w:rPr>
        <w:t> </w:t>
      </w:r>
    </w:p>
    <w:p w14:paraId="560C849E" w14:textId="77777777" w:rsidR="004150A1" w:rsidRDefault="004150A1" w:rsidP="004150A1">
      <w:pPr>
        <w:pStyle w:val="paragraph"/>
        <w:numPr>
          <w:ilvl w:val="0"/>
          <w:numId w:val="4"/>
        </w:numPr>
        <w:spacing w:before="0" w:beforeAutospacing="0" w:after="0" w:afterAutospacing="0"/>
        <w:ind w:left="2700" w:firstLine="0"/>
        <w:textAlignment w:val="baseline"/>
      </w:pPr>
      <w:r>
        <w:rPr>
          <w:rStyle w:val="normaltextrun"/>
          <w:color w:val="000000"/>
        </w:rPr>
        <w:t>create the different curriculums according to student’s educational level;</w:t>
      </w:r>
      <w:r>
        <w:rPr>
          <w:rStyle w:val="eop"/>
          <w:color w:val="000000"/>
        </w:rPr>
        <w:t> </w:t>
      </w:r>
    </w:p>
    <w:p w14:paraId="39487AB7" w14:textId="77777777" w:rsidR="004150A1" w:rsidRDefault="004150A1" w:rsidP="004150A1">
      <w:pPr>
        <w:pStyle w:val="paragraph"/>
        <w:spacing w:before="0" w:beforeAutospacing="0" w:after="0" w:afterAutospacing="0"/>
        <w:textAlignment w:val="baseline"/>
        <w:rPr>
          <w:rFonts w:ascii="Segoe UI" w:hAnsi="Segoe UI" w:cs="Segoe UI"/>
          <w:sz w:val="18"/>
          <w:szCs w:val="18"/>
        </w:rPr>
      </w:pPr>
      <w:r>
        <w:rPr>
          <w:rStyle w:val="normaltextrun"/>
          <w:color w:val="000000"/>
        </w:rPr>
        <w:lastRenderedPageBreak/>
        <w:t> </w:t>
      </w:r>
      <w:r>
        <w:rPr>
          <w:rStyle w:val="eop"/>
          <w:color w:val="000000"/>
        </w:rPr>
        <w:t> </w:t>
      </w:r>
    </w:p>
    <w:p w14:paraId="2C9885BD" w14:textId="77777777" w:rsidR="004150A1" w:rsidRDefault="004150A1" w:rsidP="004150A1">
      <w:pPr>
        <w:pStyle w:val="paragraph"/>
        <w:numPr>
          <w:ilvl w:val="0"/>
          <w:numId w:val="5"/>
        </w:numPr>
        <w:spacing w:before="0" w:beforeAutospacing="0" w:after="0" w:afterAutospacing="0"/>
        <w:ind w:left="1080" w:firstLine="0"/>
        <w:textAlignment w:val="baseline"/>
      </w:pPr>
      <w:r>
        <w:rPr>
          <w:rStyle w:val="normaltextrun"/>
          <w:u w:val="single"/>
        </w:rPr>
        <w:t>Promotes</w:t>
      </w:r>
      <w:r>
        <w:rPr>
          <w:rStyle w:val="normaltextrun"/>
        </w:rPr>
        <w:t xml:space="preserve"> </w:t>
      </w:r>
      <w:r>
        <w:rPr>
          <w:rStyle w:val="normaltextrun"/>
          <w:color w:val="000000"/>
        </w:rPr>
        <w:t>the defense of fundamental rights for minorities which can improve their quality of life by developing their self-esteem, self-confidence, and ego, including, but not limited to:</w:t>
      </w:r>
      <w:r>
        <w:rPr>
          <w:rStyle w:val="eop"/>
          <w:color w:val="000000"/>
        </w:rPr>
        <w:t> </w:t>
      </w:r>
    </w:p>
    <w:p w14:paraId="724F7388" w14:textId="77777777" w:rsidR="004150A1" w:rsidRDefault="004150A1" w:rsidP="004150A1">
      <w:pPr>
        <w:pStyle w:val="paragraph"/>
        <w:numPr>
          <w:ilvl w:val="0"/>
          <w:numId w:val="6"/>
        </w:numPr>
        <w:spacing w:before="0" w:beforeAutospacing="0" w:after="0" w:afterAutospacing="0"/>
        <w:ind w:left="1800" w:firstLine="0"/>
        <w:textAlignment w:val="baseline"/>
      </w:pPr>
      <w:r>
        <w:rPr>
          <w:rStyle w:val="normaltextrun"/>
          <w:color w:val="000000"/>
        </w:rPr>
        <w:t>providing more education to politicians and the public using collaboration with NGOs and authoritative organizations to promote a better perspective to people in including, but not limited to:</w:t>
      </w:r>
      <w:r>
        <w:rPr>
          <w:rStyle w:val="eop"/>
          <w:color w:val="000000"/>
        </w:rPr>
        <w:t> </w:t>
      </w:r>
    </w:p>
    <w:p w14:paraId="6D101A5F" w14:textId="77777777" w:rsidR="004150A1" w:rsidRDefault="004150A1" w:rsidP="004150A1">
      <w:pPr>
        <w:pStyle w:val="paragraph"/>
        <w:numPr>
          <w:ilvl w:val="0"/>
          <w:numId w:val="7"/>
        </w:numPr>
        <w:spacing w:before="0" w:beforeAutospacing="0" w:after="0" w:afterAutospacing="0"/>
        <w:ind w:left="2700" w:firstLine="0"/>
        <w:textAlignment w:val="baseline"/>
      </w:pPr>
      <w:r>
        <w:rPr>
          <w:rStyle w:val="normaltextrun"/>
          <w:color w:val="000000"/>
        </w:rPr>
        <w:t>allocating appropriate hours for education to public schools,</w:t>
      </w:r>
      <w:r>
        <w:rPr>
          <w:rStyle w:val="eop"/>
          <w:color w:val="000000"/>
        </w:rPr>
        <w:t> </w:t>
      </w:r>
    </w:p>
    <w:p w14:paraId="1DD092FE" w14:textId="77777777" w:rsidR="004150A1" w:rsidRDefault="004150A1" w:rsidP="004150A1">
      <w:pPr>
        <w:pStyle w:val="paragraph"/>
        <w:numPr>
          <w:ilvl w:val="0"/>
          <w:numId w:val="8"/>
        </w:numPr>
        <w:spacing w:before="0" w:beforeAutospacing="0" w:after="0" w:afterAutospacing="0"/>
        <w:ind w:left="2700" w:firstLine="0"/>
        <w:textAlignment w:val="baseline"/>
      </w:pPr>
      <w:r>
        <w:rPr>
          <w:rStyle w:val="normaltextrun"/>
          <w:color w:val="000000"/>
        </w:rPr>
        <w:t>hold public campaigns at public areas that can provide the accurate information, </w:t>
      </w:r>
      <w:r>
        <w:rPr>
          <w:rStyle w:val="eop"/>
          <w:color w:val="000000"/>
        </w:rPr>
        <w:t> </w:t>
      </w:r>
    </w:p>
    <w:p w14:paraId="65A3E413" w14:textId="77777777" w:rsidR="004150A1" w:rsidRDefault="004150A1" w:rsidP="004150A1">
      <w:pPr>
        <w:pStyle w:val="paragraph"/>
        <w:numPr>
          <w:ilvl w:val="0"/>
          <w:numId w:val="9"/>
        </w:numPr>
        <w:spacing w:before="0" w:beforeAutospacing="0" w:after="0" w:afterAutospacing="0"/>
        <w:ind w:left="2700" w:firstLine="0"/>
        <w:textAlignment w:val="baseline"/>
      </w:pPr>
      <w:r>
        <w:rPr>
          <w:rStyle w:val="normaltextrun"/>
          <w:color w:val="000000"/>
        </w:rPr>
        <w:t xml:space="preserve">form local education institutions if organizations or individual requests for it, </w:t>
      </w:r>
      <w:r>
        <w:rPr>
          <w:rStyle w:val="eop"/>
          <w:color w:val="000000"/>
        </w:rPr>
        <w:t> </w:t>
      </w:r>
    </w:p>
    <w:p w14:paraId="5B71A9E2" w14:textId="77777777" w:rsidR="004150A1" w:rsidRDefault="004150A1" w:rsidP="004150A1">
      <w:pPr>
        <w:pStyle w:val="paragraph"/>
        <w:numPr>
          <w:ilvl w:val="0"/>
          <w:numId w:val="10"/>
        </w:numPr>
        <w:spacing w:before="0" w:beforeAutospacing="0" w:after="0" w:afterAutospacing="0"/>
        <w:ind w:left="1800" w:firstLine="0"/>
        <w:textAlignment w:val="baseline"/>
        <w:rPr>
          <w:rFonts w:ascii="Times" w:hAnsi="Times" w:cs="Segoe UI"/>
          <w:lang w:eastAsia="ko-KR"/>
        </w:rPr>
      </w:pPr>
      <w:r>
        <w:rPr>
          <w:rStyle w:val="normaltextrun"/>
          <w:rFonts w:ascii="Times" w:hAnsi="Times" w:cs="Segoe UI"/>
          <w:color w:val="000000"/>
          <w:lang w:eastAsia="ko-KR"/>
        </w:rPr>
        <w:t>share PSAs using popular social media such as:</w:t>
      </w:r>
      <w:r>
        <w:rPr>
          <w:rStyle w:val="eop"/>
          <w:rFonts w:ascii="Times" w:hAnsi="Times" w:cs="Segoe UI"/>
          <w:color w:val="000000"/>
          <w:lang w:eastAsia="ko-KR"/>
        </w:rPr>
        <w:t> </w:t>
      </w:r>
    </w:p>
    <w:p w14:paraId="328F1C0B" w14:textId="77777777" w:rsidR="004150A1" w:rsidRDefault="004150A1" w:rsidP="004150A1">
      <w:pPr>
        <w:pStyle w:val="paragraph"/>
        <w:numPr>
          <w:ilvl w:val="0"/>
          <w:numId w:val="11"/>
        </w:numPr>
        <w:spacing w:before="0" w:beforeAutospacing="0" w:after="0" w:afterAutospacing="0"/>
        <w:ind w:left="2700" w:firstLine="0"/>
        <w:textAlignment w:val="baseline"/>
        <w:rPr>
          <w:rFonts w:ascii="Times" w:hAnsi="Times" w:cs="Segoe UI"/>
          <w:lang w:eastAsia="ko-KR"/>
        </w:rPr>
      </w:pPr>
      <w:r>
        <w:rPr>
          <w:rStyle w:val="normaltextrun"/>
          <w:rFonts w:ascii="Times" w:hAnsi="Times" w:cs="Segoe UI"/>
          <w:color w:val="000000"/>
          <w:lang w:eastAsia="ko-KR"/>
        </w:rPr>
        <w:t>Instagram,</w:t>
      </w:r>
      <w:r>
        <w:rPr>
          <w:rStyle w:val="eop"/>
          <w:rFonts w:ascii="Times" w:hAnsi="Times" w:cs="Segoe UI"/>
          <w:color w:val="000000"/>
          <w:lang w:eastAsia="ko-KR"/>
        </w:rPr>
        <w:t> </w:t>
      </w:r>
    </w:p>
    <w:p w14:paraId="37339CC7" w14:textId="77777777" w:rsidR="004150A1" w:rsidRDefault="004150A1" w:rsidP="004150A1">
      <w:pPr>
        <w:pStyle w:val="paragraph"/>
        <w:numPr>
          <w:ilvl w:val="0"/>
          <w:numId w:val="12"/>
        </w:numPr>
        <w:spacing w:before="0" w:beforeAutospacing="0" w:after="0" w:afterAutospacing="0"/>
        <w:ind w:left="2700" w:firstLine="0"/>
        <w:textAlignment w:val="baseline"/>
        <w:rPr>
          <w:rFonts w:ascii="Times" w:hAnsi="Times" w:cs="Segoe UI"/>
          <w:lang w:eastAsia="ko-KR"/>
        </w:rPr>
      </w:pPr>
      <w:r>
        <w:rPr>
          <w:rStyle w:val="normaltextrun"/>
          <w:rFonts w:ascii="Times" w:hAnsi="Times" w:cs="Segoe UI"/>
          <w:color w:val="000000"/>
          <w:lang w:eastAsia="ko-KR"/>
        </w:rPr>
        <w:t>Facebook,</w:t>
      </w:r>
      <w:r>
        <w:rPr>
          <w:rStyle w:val="eop"/>
          <w:rFonts w:ascii="Times" w:hAnsi="Times" w:cs="Segoe UI"/>
          <w:color w:val="000000"/>
          <w:lang w:eastAsia="ko-KR"/>
        </w:rPr>
        <w:t> </w:t>
      </w:r>
    </w:p>
    <w:p w14:paraId="52123C68" w14:textId="77777777" w:rsidR="004150A1" w:rsidRDefault="004150A1" w:rsidP="004150A1">
      <w:pPr>
        <w:pStyle w:val="paragraph"/>
        <w:numPr>
          <w:ilvl w:val="0"/>
          <w:numId w:val="13"/>
        </w:numPr>
        <w:spacing w:before="0" w:beforeAutospacing="0" w:after="0" w:afterAutospacing="0"/>
        <w:ind w:left="2700" w:firstLine="0"/>
        <w:textAlignment w:val="baseline"/>
        <w:rPr>
          <w:rFonts w:ascii="Times" w:hAnsi="Times" w:cs="Segoe UI"/>
          <w:lang w:eastAsia="ko-KR"/>
        </w:rPr>
      </w:pPr>
      <w:r>
        <w:rPr>
          <w:rStyle w:val="normaltextrun"/>
          <w:rFonts w:ascii="Times" w:hAnsi="Times" w:cs="Segoe UI"/>
          <w:color w:val="000000"/>
          <w:lang w:eastAsia="ko-KR"/>
        </w:rPr>
        <w:t xml:space="preserve">YouTube, </w:t>
      </w:r>
      <w:r>
        <w:rPr>
          <w:rStyle w:val="eop"/>
          <w:rFonts w:ascii="Times" w:hAnsi="Times" w:cs="Segoe UI"/>
          <w:color w:val="000000"/>
          <w:lang w:eastAsia="ko-KR"/>
        </w:rPr>
        <w:t> </w:t>
      </w:r>
    </w:p>
    <w:p w14:paraId="20A451E0" w14:textId="77777777" w:rsidR="004150A1" w:rsidRDefault="004150A1" w:rsidP="004150A1">
      <w:pPr>
        <w:pStyle w:val="paragraph"/>
        <w:numPr>
          <w:ilvl w:val="0"/>
          <w:numId w:val="14"/>
        </w:numPr>
        <w:spacing w:before="0" w:beforeAutospacing="0" w:after="0" w:afterAutospacing="0"/>
        <w:ind w:left="2700" w:firstLine="0"/>
        <w:textAlignment w:val="baseline"/>
        <w:rPr>
          <w:rFonts w:ascii="Times" w:hAnsi="Times" w:cs="Segoe UI"/>
          <w:lang w:eastAsia="ko-KR"/>
        </w:rPr>
      </w:pPr>
      <w:r>
        <w:rPr>
          <w:rStyle w:val="normaltextrun"/>
          <w:rFonts w:ascii="Times" w:hAnsi="Times" w:cs="Segoe UI"/>
          <w:color w:val="000000"/>
          <w:lang w:eastAsia="ko-KR"/>
        </w:rPr>
        <w:t>TV such as documentary movies and news,</w:t>
      </w:r>
      <w:r>
        <w:rPr>
          <w:rStyle w:val="eop"/>
          <w:rFonts w:ascii="Times" w:hAnsi="Times" w:cs="Segoe UI"/>
          <w:color w:val="000000"/>
          <w:lang w:eastAsia="ko-KR"/>
        </w:rPr>
        <w:t> </w:t>
      </w:r>
    </w:p>
    <w:p w14:paraId="5AE5CE06" w14:textId="77777777" w:rsidR="004150A1" w:rsidRDefault="004150A1" w:rsidP="004150A1">
      <w:pPr>
        <w:pStyle w:val="paragraph"/>
        <w:numPr>
          <w:ilvl w:val="0"/>
          <w:numId w:val="15"/>
        </w:numPr>
        <w:spacing w:before="0" w:beforeAutospacing="0" w:after="0" w:afterAutospacing="0"/>
        <w:ind w:left="1800" w:firstLine="0"/>
        <w:textAlignment w:val="baseline"/>
        <w:rPr>
          <w:rFonts w:ascii="Times" w:hAnsi="Times" w:cs="Segoe UI"/>
          <w:lang w:eastAsia="ko-KR"/>
        </w:rPr>
      </w:pPr>
      <w:r>
        <w:rPr>
          <w:rStyle w:val="normaltextrun"/>
          <w:rFonts w:ascii="Times" w:hAnsi="Times" w:cs="Segoe UI"/>
          <w:color w:val="000000"/>
          <w:lang w:eastAsia="ko-KR"/>
        </w:rPr>
        <w:t>spreading awareness of education for ethnic minority populations by putting posters in public spaces such as:</w:t>
      </w:r>
      <w:r>
        <w:rPr>
          <w:rStyle w:val="eop"/>
          <w:rFonts w:ascii="Times" w:hAnsi="Times" w:cs="Segoe UI"/>
          <w:color w:val="000000"/>
          <w:lang w:eastAsia="ko-KR"/>
        </w:rPr>
        <w:t> </w:t>
      </w:r>
    </w:p>
    <w:p w14:paraId="3D1D993E" w14:textId="77777777" w:rsidR="004150A1" w:rsidRDefault="004150A1" w:rsidP="004150A1">
      <w:pPr>
        <w:pStyle w:val="paragraph"/>
        <w:numPr>
          <w:ilvl w:val="0"/>
          <w:numId w:val="16"/>
        </w:numPr>
        <w:spacing w:before="0" w:beforeAutospacing="0" w:after="0" w:afterAutospacing="0"/>
        <w:ind w:left="2700" w:firstLine="0"/>
        <w:textAlignment w:val="baseline"/>
        <w:rPr>
          <w:rFonts w:ascii="Times" w:hAnsi="Times" w:cs="Segoe UI"/>
          <w:lang w:eastAsia="ko-KR"/>
        </w:rPr>
      </w:pPr>
      <w:r>
        <w:rPr>
          <w:rStyle w:val="normaltextrun"/>
          <w:rFonts w:ascii="Times" w:hAnsi="Times" w:cs="Segoe UI"/>
          <w:color w:val="000000"/>
          <w:lang w:eastAsia="ko-KR"/>
        </w:rPr>
        <w:t>public transportations,</w:t>
      </w:r>
      <w:r>
        <w:rPr>
          <w:rStyle w:val="eop"/>
          <w:rFonts w:ascii="Times" w:hAnsi="Times" w:cs="Segoe UI"/>
          <w:color w:val="000000"/>
          <w:lang w:eastAsia="ko-KR"/>
        </w:rPr>
        <w:t> </w:t>
      </w:r>
    </w:p>
    <w:p w14:paraId="338CA9EE" w14:textId="77777777" w:rsidR="004150A1" w:rsidRDefault="004150A1" w:rsidP="004150A1">
      <w:pPr>
        <w:pStyle w:val="paragraph"/>
        <w:numPr>
          <w:ilvl w:val="0"/>
          <w:numId w:val="17"/>
        </w:numPr>
        <w:spacing w:before="0" w:beforeAutospacing="0" w:after="0" w:afterAutospacing="0"/>
        <w:ind w:left="2700" w:firstLine="0"/>
        <w:textAlignment w:val="baseline"/>
        <w:rPr>
          <w:rFonts w:ascii="Times" w:hAnsi="Times" w:cs="Segoe UI"/>
          <w:lang w:eastAsia="ko-KR"/>
        </w:rPr>
      </w:pPr>
      <w:r>
        <w:rPr>
          <w:rStyle w:val="normaltextrun"/>
          <w:rFonts w:ascii="Times" w:hAnsi="Times" w:cs="Segoe UI"/>
          <w:color w:val="000000"/>
          <w:lang w:eastAsia="ko-KR"/>
        </w:rPr>
        <w:t>malls</w:t>
      </w:r>
      <w:r>
        <w:rPr>
          <w:rStyle w:val="eop"/>
          <w:rFonts w:ascii="Times" w:hAnsi="Times" w:cs="Segoe UI"/>
          <w:color w:val="000000"/>
          <w:lang w:eastAsia="ko-KR"/>
        </w:rPr>
        <w:t> </w:t>
      </w:r>
    </w:p>
    <w:p w14:paraId="365FD119" w14:textId="77777777" w:rsidR="004150A1" w:rsidRDefault="004150A1" w:rsidP="004150A1">
      <w:pPr>
        <w:pStyle w:val="paragraph"/>
        <w:numPr>
          <w:ilvl w:val="0"/>
          <w:numId w:val="18"/>
        </w:numPr>
        <w:spacing w:before="0" w:beforeAutospacing="0" w:after="0" w:afterAutospacing="0"/>
        <w:ind w:left="2700" w:firstLine="0"/>
        <w:textAlignment w:val="baseline"/>
        <w:rPr>
          <w:rFonts w:ascii="Times" w:hAnsi="Times" w:cs="Segoe UI"/>
          <w:lang w:eastAsia="ko-KR"/>
        </w:rPr>
      </w:pPr>
      <w:r>
        <w:rPr>
          <w:rStyle w:val="normaltextrun"/>
          <w:rFonts w:ascii="Times" w:hAnsi="Times" w:cs="Segoe UI"/>
          <w:color w:val="000000"/>
          <w:lang w:eastAsia="ko-KR"/>
        </w:rPr>
        <w:t>tourist sights,</w:t>
      </w:r>
      <w:r>
        <w:rPr>
          <w:rStyle w:val="eop"/>
          <w:rFonts w:ascii="Times" w:hAnsi="Times" w:cs="Segoe UI"/>
          <w:color w:val="000000"/>
          <w:lang w:eastAsia="ko-KR"/>
        </w:rPr>
        <w:t> </w:t>
      </w:r>
    </w:p>
    <w:p w14:paraId="14E58A6B" w14:textId="77777777" w:rsidR="004150A1" w:rsidRDefault="004150A1" w:rsidP="004150A1">
      <w:pPr>
        <w:pStyle w:val="paragraph"/>
        <w:numPr>
          <w:ilvl w:val="0"/>
          <w:numId w:val="19"/>
        </w:numPr>
        <w:spacing w:before="0" w:beforeAutospacing="0" w:after="0" w:afterAutospacing="0"/>
        <w:ind w:left="1800" w:firstLine="0"/>
        <w:textAlignment w:val="baseline"/>
        <w:rPr>
          <w:lang w:eastAsia="ko-KR"/>
        </w:rPr>
      </w:pPr>
      <w:r>
        <w:rPr>
          <w:rStyle w:val="normaltextrun"/>
          <w:rFonts w:ascii="Times" w:hAnsi="Times"/>
          <w:color w:val="000000"/>
          <w:lang w:eastAsia="ko-KR"/>
        </w:rPr>
        <w:t>offering optional courses in school related to finding solutions and teaching about the current problem with funds from organizations that provide money for education such as but not limited to:</w:t>
      </w:r>
      <w:r>
        <w:rPr>
          <w:rStyle w:val="eop"/>
          <w:rFonts w:ascii="Times" w:hAnsi="Times"/>
          <w:color w:val="000000"/>
          <w:lang w:eastAsia="ko-KR"/>
        </w:rPr>
        <w:t> </w:t>
      </w:r>
    </w:p>
    <w:p w14:paraId="44FBF8A6" w14:textId="77777777" w:rsidR="004150A1" w:rsidRDefault="004150A1" w:rsidP="004150A1">
      <w:pPr>
        <w:pStyle w:val="paragraph"/>
        <w:numPr>
          <w:ilvl w:val="0"/>
          <w:numId w:val="20"/>
        </w:numPr>
        <w:spacing w:before="0" w:beforeAutospacing="0" w:after="0" w:afterAutospacing="0"/>
        <w:ind w:left="2700" w:firstLine="0"/>
        <w:textAlignment w:val="baseline"/>
        <w:rPr>
          <w:lang w:eastAsia="ko-KR"/>
        </w:rPr>
      </w:pPr>
      <w:r>
        <w:rPr>
          <w:rStyle w:val="normaltextrun"/>
          <w:lang w:val="en-GB" w:eastAsia="ko-KR"/>
        </w:rPr>
        <w:t>Sponsors for Educational Opportunity (SEO),</w:t>
      </w:r>
      <w:r>
        <w:rPr>
          <w:rStyle w:val="eop"/>
          <w:lang w:eastAsia="ko-KR"/>
        </w:rPr>
        <w:t> </w:t>
      </w:r>
    </w:p>
    <w:p w14:paraId="117EC09D" w14:textId="77777777" w:rsidR="004150A1" w:rsidRDefault="004150A1" w:rsidP="004150A1">
      <w:pPr>
        <w:pStyle w:val="paragraph"/>
        <w:numPr>
          <w:ilvl w:val="0"/>
          <w:numId w:val="21"/>
        </w:numPr>
        <w:spacing w:before="0" w:beforeAutospacing="0" w:after="0" w:afterAutospacing="0"/>
        <w:ind w:left="2700" w:firstLine="0"/>
        <w:textAlignment w:val="baseline"/>
        <w:rPr>
          <w:lang w:eastAsia="ko-KR"/>
        </w:rPr>
      </w:pPr>
      <w:r>
        <w:rPr>
          <w:rStyle w:val="normaltextrun"/>
          <w:lang w:val="en-GB" w:eastAsia="ko-KR"/>
        </w:rPr>
        <w:t>Roma Education Fund (REF),</w:t>
      </w:r>
      <w:r>
        <w:rPr>
          <w:rStyle w:val="eop"/>
          <w:lang w:eastAsia="ko-KR"/>
        </w:rPr>
        <w:t> </w:t>
      </w:r>
    </w:p>
    <w:p w14:paraId="46B00560" w14:textId="77777777" w:rsidR="004150A1" w:rsidRDefault="004150A1" w:rsidP="004150A1">
      <w:pPr>
        <w:pStyle w:val="paragraph"/>
        <w:numPr>
          <w:ilvl w:val="0"/>
          <w:numId w:val="22"/>
        </w:numPr>
        <w:spacing w:before="0" w:beforeAutospacing="0" w:after="0" w:afterAutospacing="0"/>
        <w:ind w:left="2700" w:firstLine="0"/>
        <w:textAlignment w:val="baseline"/>
        <w:rPr>
          <w:lang w:eastAsia="ko-KR"/>
        </w:rPr>
      </w:pPr>
      <w:r>
        <w:rPr>
          <w:rStyle w:val="normaltextrun"/>
          <w:lang w:val="en-GB" w:eastAsia="ko-KR"/>
        </w:rPr>
        <w:t>garage sales,</w:t>
      </w:r>
      <w:r>
        <w:rPr>
          <w:rStyle w:val="eop"/>
          <w:lang w:eastAsia="ko-KR"/>
        </w:rPr>
        <w:t> </w:t>
      </w:r>
    </w:p>
    <w:p w14:paraId="69CB1282" w14:textId="77777777" w:rsidR="004150A1" w:rsidRDefault="004150A1" w:rsidP="004150A1">
      <w:pPr>
        <w:pStyle w:val="paragraph"/>
        <w:numPr>
          <w:ilvl w:val="0"/>
          <w:numId w:val="23"/>
        </w:numPr>
        <w:spacing w:before="0" w:beforeAutospacing="0" w:after="0" w:afterAutospacing="0"/>
        <w:ind w:left="2700" w:firstLine="0"/>
        <w:textAlignment w:val="baseline"/>
        <w:rPr>
          <w:lang w:eastAsia="ko-KR"/>
        </w:rPr>
      </w:pPr>
      <w:r>
        <w:rPr>
          <w:rStyle w:val="normaltextrun"/>
          <w:lang w:val="en-GB" w:eastAsia="ko-KR"/>
        </w:rPr>
        <w:t>United Nations Educational, Scientific and Cultural Organization (UNESCO);</w:t>
      </w:r>
      <w:r>
        <w:rPr>
          <w:rStyle w:val="eop"/>
          <w:lang w:eastAsia="ko-KR"/>
        </w:rPr>
        <w:t> </w:t>
      </w:r>
    </w:p>
    <w:p w14:paraId="2E91EEE0" w14:textId="77777777" w:rsidR="004150A1" w:rsidRDefault="004150A1" w:rsidP="004150A1">
      <w:pPr>
        <w:pStyle w:val="paragraph"/>
        <w:spacing w:before="0" w:beforeAutospacing="0" w:after="0" w:afterAutospacing="0"/>
        <w:textAlignment w:val="baseline"/>
        <w:rPr>
          <w:rFonts w:ascii="Segoe UI" w:hAnsi="Segoe UI" w:cs="Segoe UI"/>
          <w:sz w:val="18"/>
          <w:szCs w:val="18"/>
          <w:lang w:eastAsia="ko-KR"/>
        </w:rPr>
      </w:pPr>
      <w:r>
        <w:rPr>
          <w:rStyle w:val="eop"/>
          <w:lang w:eastAsia="ko-KR"/>
        </w:rPr>
        <w:t> </w:t>
      </w:r>
    </w:p>
    <w:p w14:paraId="2F85E590" w14:textId="77777777" w:rsidR="004150A1" w:rsidRDefault="004150A1" w:rsidP="004150A1">
      <w:pPr>
        <w:pStyle w:val="paragraph"/>
        <w:numPr>
          <w:ilvl w:val="0"/>
          <w:numId w:val="24"/>
        </w:numPr>
        <w:spacing w:before="0" w:beforeAutospacing="0" w:after="0" w:afterAutospacing="0"/>
        <w:ind w:left="1080" w:firstLine="0"/>
        <w:textAlignment w:val="baseline"/>
      </w:pPr>
      <w:r>
        <w:rPr>
          <w:rStyle w:val="normaltextrun"/>
          <w:color w:val="000000"/>
          <w:u w:val="single"/>
        </w:rPr>
        <w:t>Calls upon</w:t>
      </w:r>
      <w:r>
        <w:rPr>
          <w:rStyle w:val="normaltextrun"/>
          <w:color w:val="000000"/>
        </w:rPr>
        <w:t xml:space="preserve"> the member states to form policies that can provide minorities the ensured rights and education without stereotypes including, but not limited to:</w:t>
      </w:r>
      <w:r>
        <w:rPr>
          <w:rStyle w:val="eop"/>
          <w:color w:val="000000"/>
        </w:rPr>
        <w:t> </w:t>
      </w:r>
    </w:p>
    <w:p w14:paraId="3EC48527" w14:textId="77777777" w:rsidR="004150A1" w:rsidRDefault="004150A1" w:rsidP="004150A1">
      <w:pPr>
        <w:pStyle w:val="paragraph"/>
        <w:numPr>
          <w:ilvl w:val="0"/>
          <w:numId w:val="25"/>
        </w:numPr>
        <w:spacing w:before="0" w:beforeAutospacing="0" w:after="0" w:afterAutospacing="0"/>
        <w:ind w:left="1800" w:firstLine="0"/>
        <w:textAlignment w:val="baseline"/>
      </w:pPr>
      <w:r>
        <w:rPr>
          <w:rStyle w:val="normaltextrun"/>
          <w:color w:val="000000"/>
        </w:rPr>
        <w:t>introducing policies that can develop incentives to guarantee well-prepared teachers in shortage fields and high-need locations including, but not limited to:</w:t>
      </w:r>
      <w:r>
        <w:rPr>
          <w:rStyle w:val="eop"/>
          <w:color w:val="000000"/>
        </w:rPr>
        <w:t> </w:t>
      </w:r>
    </w:p>
    <w:p w14:paraId="1434F9B8" w14:textId="77777777" w:rsidR="004150A1" w:rsidRDefault="004150A1" w:rsidP="004150A1">
      <w:pPr>
        <w:pStyle w:val="paragraph"/>
        <w:numPr>
          <w:ilvl w:val="0"/>
          <w:numId w:val="26"/>
        </w:numPr>
        <w:spacing w:before="0" w:beforeAutospacing="0" w:after="0" w:afterAutospacing="0"/>
        <w:ind w:left="2700" w:firstLine="0"/>
        <w:textAlignment w:val="baseline"/>
      </w:pPr>
      <w:r>
        <w:rPr>
          <w:rStyle w:val="normaltextrun"/>
          <w:color w:val="000000"/>
        </w:rPr>
        <w:t>providing vacations with pay</w:t>
      </w:r>
      <w:r>
        <w:rPr>
          <w:rStyle w:val="eop"/>
          <w:color w:val="000000"/>
        </w:rPr>
        <w:t> </w:t>
      </w:r>
    </w:p>
    <w:p w14:paraId="4F5CC56F" w14:textId="77777777" w:rsidR="004150A1" w:rsidRDefault="004150A1" w:rsidP="004150A1">
      <w:pPr>
        <w:pStyle w:val="paragraph"/>
        <w:numPr>
          <w:ilvl w:val="0"/>
          <w:numId w:val="27"/>
        </w:numPr>
        <w:spacing w:before="0" w:beforeAutospacing="0" w:after="0" w:afterAutospacing="0"/>
        <w:ind w:left="2700" w:firstLine="0"/>
        <w:textAlignment w:val="baseline"/>
      </w:pPr>
      <w:r>
        <w:rPr>
          <w:rStyle w:val="normaltextrun"/>
          <w:color w:val="000000"/>
        </w:rPr>
        <w:t>getting qualifications such as a certificate or degree</w:t>
      </w:r>
      <w:r>
        <w:rPr>
          <w:rStyle w:val="eop"/>
          <w:color w:val="000000"/>
        </w:rPr>
        <w:t> </w:t>
      </w:r>
    </w:p>
    <w:p w14:paraId="350F1901" w14:textId="77777777" w:rsidR="004150A1" w:rsidRDefault="004150A1" w:rsidP="004150A1">
      <w:pPr>
        <w:pStyle w:val="paragraph"/>
        <w:numPr>
          <w:ilvl w:val="0"/>
          <w:numId w:val="28"/>
        </w:numPr>
        <w:spacing w:before="0" w:beforeAutospacing="0" w:after="0" w:afterAutospacing="0"/>
        <w:ind w:left="2700" w:firstLine="0"/>
        <w:textAlignment w:val="baseline"/>
      </w:pPr>
      <w:r>
        <w:rPr>
          <w:rStyle w:val="normaltextrun"/>
          <w:color w:val="000000"/>
        </w:rPr>
        <w:t>changing to a job that offers better long-term prospects</w:t>
      </w:r>
      <w:r>
        <w:rPr>
          <w:rStyle w:val="eop"/>
          <w:color w:val="000000"/>
        </w:rPr>
        <w:t> </w:t>
      </w:r>
    </w:p>
    <w:p w14:paraId="1F3F0180" w14:textId="77777777" w:rsidR="004150A1" w:rsidRDefault="004150A1" w:rsidP="004150A1">
      <w:pPr>
        <w:pStyle w:val="paragraph"/>
        <w:numPr>
          <w:ilvl w:val="0"/>
          <w:numId w:val="29"/>
        </w:numPr>
        <w:spacing w:before="0" w:beforeAutospacing="0" w:after="0" w:afterAutospacing="0"/>
        <w:ind w:left="1800" w:firstLine="0"/>
        <w:textAlignment w:val="baseline"/>
      </w:pPr>
      <w:r>
        <w:rPr>
          <w:rStyle w:val="normaltextrun"/>
          <w:color w:val="000000"/>
        </w:rPr>
        <w:t>ensuring the education centers or schools in the region where the minorities are concentrated to provides certain amount of the time for the education through establishment of policies;</w:t>
      </w:r>
      <w:r>
        <w:rPr>
          <w:rStyle w:val="eop"/>
          <w:color w:val="000000"/>
        </w:rPr>
        <w:t> </w:t>
      </w:r>
    </w:p>
    <w:p w14:paraId="4F293F93" w14:textId="77777777" w:rsidR="004150A1" w:rsidRDefault="004150A1" w:rsidP="004150A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C78CD74" w14:textId="77777777" w:rsidR="004150A1" w:rsidRDefault="004150A1" w:rsidP="004150A1">
      <w:pPr>
        <w:pStyle w:val="paragraph"/>
        <w:numPr>
          <w:ilvl w:val="0"/>
          <w:numId w:val="30"/>
        </w:numPr>
        <w:spacing w:before="0" w:beforeAutospacing="0" w:after="0" w:afterAutospacing="0"/>
        <w:ind w:left="1080" w:firstLine="0"/>
        <w:textAlignment w:val="baseline"/>
        <w:rPr>
          <w:rFonts w:ascii="Times" w:hAnsi="Times" w:cs="Segoe UI"/>
        </w:rPr>
      </w:pPr>
      <w:r>
        <w:rPr>
          <w:rStyle w:val="normaltextrun"/>
          <w:rFonts w:ascii="Times" w:hAnsi="Times" w:cs="Segoe UI"/>
          <w:color w:val="000000"/>
          <w:u w:val="single"/>
        </w:rPr>
        <w:t>Strongly recommends</w:t>
      </w:r>
      <w:r>
        <w:rPr>
          <w:rStyle w:val="normaltextrun"/>
          <w:rFonts w:ascii="Times" w:hAnsi="Times" w:cs="Segoe UI"/>
          <w:color w:val="000000"/>
        </w:rPr>
        <w:t xml:space="preserve"> that schools and institutions are regularly inspected to ensure that they are not overlooking young people located in low-density in census and data collection including, but not limited to:</w:t>
      </w:r>
      <w:r>
        <w:rPr>
          <w:rStyle w:val="eop"/>
          <w:rFonts w:ascii="Times" w:hAnsi="Times" w:cs="Segoe UI"/>
          <w:color w:val="000000"/>
        </w:rPr>
        <w:t> </w:t>
      </w:r>
    </w:p>
    <w:p w14:paraId="416EE04A" w14:textId="77777777" w:rsidR="004150A1" w:rsidRDefault="004150A1" w:rsidP="004150A1">
      <w:pPr>
        <w:pStyle w:val="paragraph"/>
        <w:numPr>
          <w:ilvl w:val="0"/>
          <w:numId w:val="31"/>
        </w:numPr>
        <w:spacing w:before="0" w:beforeAutospacing="0" w:after="0" w:afterAutospacing="0"/>
        <w:ind w:left="1800" w:firstLine="0"/>
        <w:textAlignment w:val="baseline"/>
        <w:rPr>
          <w:rFonts w:ascii="Times" w:hAnsi="Times" w:cs="Segoe UI"/>
        </w:rPr>
      </w:pPr>
      <w:r>
        <w:rPr>
          <w:rStyle w:val="normaltextrun"/>
          <w:rFonts w:ascii="Times" w:hAnsi="Times" w:cs="Segoe UI"/>
          <w:color w:val="000000"/>
        </w:rPr>
        <w:lastRenderedPageBreak/>
        <w:t>examining systematically teachers and people related to each school that students are giving decent quality education and school life:</w:t>
      </w:r>
      <w:r>
        <w:rPr>
          <w:rStyle w:val="eop"/>
          <w:rFonts w:ascii="Times" w:hAnsi="Times" w:cs="Segoe UI"/>
          <w:color w:val="000000"/>
        </w:rPr>
        <w:t> </w:t>
      </w:r>
    </w:p>
    <w:p w14:paraId="559F482E" w14:textId="77777777" w:rsidR="004150A1" w:rsidRDefault="004150A1" w:rsidP="004150A1">
      <w:pPr>
        <w:pStyle w:val="paragraph"/>
        <w:numPr>
          <w:ilvl w:val="0"/>
          <w:numId w:val="32"/>
        </w:numPr>
        <w:spacing w:before="0" w:beforeAutospacing="0" w:after="0" w:afterAutospacing="0"/>
        <w:ind w:left="2700" w:firstLine="0"/>
        <w:textAlignment w:val="baseline"/>
        <w:rPr>
          <w:rFonts w:ascii="Times" w:hAnsi="Times" w:cs="Segoe UI"/>
        </w:rPr>
      </w:pPr>
      <w:r>
        <w:rPr>
          <w:rStyle w:val="normaltextrun"/>
          <w:rFonts w:ascii="Times" w:hAnsi="Times" w:cs="Segoe UI"/>
          <w:color w:val="000000"/>
        </w:rPr>
        <w:t>dispatching government officials from the government to schools to interview school officials and teachers or conduct online screening,</w:t>
      </w:r>
      <w:r>
        <w:rPr>
          <w:rStyle w:val="eop"/>
          <w:rFonts w:ascii="Times" w:hAnsi="Times" w:cs="Segoe UI"/>
          <w:color w:val="000000"/>
        </w:rPr>
        <w:t> </w:t>
      </w:r>
    </w:p>
    <w:p w14:paraId="5AA0E99F" w14:textId="77777777" w:rsidR="004150A1" w:rsidRDefault="004150A1" w:rsidP="004150A1">
      <w:pPr>
        <w:pStyle w:val="paragraph"/>
        <w:numPr>
          <w:ilvl w:val="0"/>
          <w:numId w:val="33"/>
        </w:numPr>
        <w:spacing w:before="0" w:beforeAutospacing="0" w:after="0" w:afterAutospacing="0"/>
        <w:ind w:left="2700" w:firstLine="0"/>
        <w:textAlignment w:val="baseline"/>
      </w:pPr>
      <w:r>
        <w:rPr>
          <w:rStyle w:val="normaltextrun"/>
          <w:rFonts w:ascii="Times" w:hAnsi="Times"/>
          <w:color w:val="000000"/>
        </w:rPr>
        <w:t xml:space="preserve">taking additional teacher verification tests to see if they are providing students with good </w:t>
      </w:r>
      <w:r>
        <w:rPr>
          <w:rStyle w:val="normaltextrun"/>
          <w:color w:val="000000"/>
        </w:rPr>
        <w:t>quality education,</w:t>
      </w:r>
      <w:r>
        <w:rPr>
          <w:rStyle w:val="eop"/>
          <w:color w:val="000000"/>
        </w:rPr>
        <w:t> </w:t>
      </w:r>
    </w:p>
    <w:p w14:paraId="6A2F5B97" w14:textId="77777777" w:rsidR="004150A1" w:rsidRDefault="004150A1" w:rsidP="004150A1">
      <w:pPr>
        <w:pStyle w:val="paragraph"/>
        <w:numPr>
          <w:ilvl w:val="0"/>
          <w:numId w:val="34"/>
        </w:numPr>
        <w:spacing w:before="0" w:beforeAutospacing="0" w:after="0" w:afterAutospacing="0"/>
        <w:ind w:left="2700" w:firstLine="0"/>
        <w:textAlignment w:val="baseline"/>
      </w:pPr>
      <w:r>
        <w:rPr>
          <w:rStyle w:val="normaltextrun"/>
          <w:color w:val="000000"/>
        </w:rPr>
        <w:t>participating in surveys to see if teachers provide decent quality education and show good attitude to students,</w:t>
      </w:r>
      <w:r>
        <w:rPr>
          <w:rStyle w:val="eop"/>
          <w:color w:val="000000"/>
        </w:rPr>
        <w:t> </w:t>
      </w:r>
    </w:p>
    <w:p w14:paraId="35D9A019" w14:textId="77777777" w:rsidR="004150A1" w:rsidRDefault="004150A1" w:rsidP="004150A1">
      <w:pPr>
        <w:pStyle w:val="paragraph"/>
        <w:numPr>
          <w:ilvl w:val="0"/>
          <w:numId w:val="35"/>
        </w:numPr>
        <w:spacing w:before="0" w:beforeAutospacing="0" w:after="0" w:afterAutospacing="0"/>
        <w:ind w:left="1800" w:firstLine="0"/>
        <w:textAlignment w:val="baseline"/>
      </w:pPr>
      <w:r>
        <w:rPr>
          <w:rStyle w:val="normaltextrun"/>
          <w:color w:val="000000"/>
        </w:rPr>
        <w:t>sending experts from the government to check schools’ infrastructure,</w:t>
      </w:r>
      <w:r>
        <w:rPr>
          <w:rStyle w:val="eop"/>
          <w:color w:val="000000"/>
        </w:rPr>
        <w:t> </w:t>
      </w:r>
    </w:p>
    <w:p w14:paraId="78DFBCAA" w14:textId="77777777" w:rsidR="004150A1" w:rsidRDefault="004150A1" w:rsidP="004150A1">
      <w:pPr>
        <w:pStyle w:val="paragraph"/>
        <w:numPr>
          <w:ilvl w:val="0"/>
          <w:numId w:val="36"/>
        </w:numPr>
        <w:spacing w:before="0" w:beforeAutospacing="0" w:after="0" w:afterAutospacing="0"/>
        <w:ind w:left="1800" w:firstLine="0"/>
        <w:textAlignment w:val="baseline"/>
      </w:pPr>
      <w:r>
        <w:rPr>
          <w:rStyle w:val="normaltextrun"/>
          <w:color w:val="000000"/>
        </w:rPr>
        <w:t>raising the level of education in all schools by publishing recent educational materials every year and regularly maintain and check the level of education in schools by government to ensure that they follow these materials properly;</w:t>
      </w:r>
      <w:r>
        <w:rPr>
          <w:rStyle w:val="eop"/>
          <w:color w:val="000000"/>
        </w:rPr>
        <w:t> </w:t>
      </w:r>
    </w:p>
    <w:p w14:paraId="3A55C0F1" w14:textId="77777777" w:rsidR="004150A1" w:rsidRDefault="004150A1" w:rsidP="004150A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06D7A8B5" w14:textId="77777777" w:rsidR="004150A1" w:rsidRDefault="004150A1" w:rsidP="004150A1">
      <w:pPr>
        <w:pStyle w:val="paragraph"/>
        <w:numPr>
          <w:ilvl w:val="0"/>
          <w:numId w:val="37"/>
        </w:numPr>
        <w:spacing w:before="0" w:beforeAutospacing="0" w:after="0" w:afterAutospacing="0"/>
        <w:ind w:left="1080" w:firstLine="0"/>
        <w:textAlignment w:val="baseline"/>
      </w:pPr>
      <w:r>
        <w:rPr>
          <w:rStyle w:val="normaltextrun"/>
          <w:color w:val="000000"/>
          <w:u w:val="single"/>
        </w:rPr>
        <w:t>Urges</w:t>
      </w:r>
      <w:r>
        <w:rPr>
          <w:rStyle w:val="normaltextrun"/>
          <w:color w:val="000000"/>
        </w:rPr>
        <w:t xml:space="preserve"> the facilitation, after the establishment of educational institutions in low-density rural areas to establish an effective education system for the welfare of ethnic minorities including, but not limited to:</w:t>
      </w:r>
      <w:r>
        <w:rPr>
          <w:rStyle w:val="eop"/>
          <w:color w:val="000000"/>
        </w:rPr>
        <w:t> </w:t>
      </w:r>
    </w:p>
    <w:p w14:paraId="1A6FE25A" w14:textId="77777777" w:rsidR="004150A1" w:rsidRDefault="004150A1" w:rsidP="004150A1">
      <w:pPr>
        <w:pStyle w:val="paragraph"/>
        <w:numPr>
          <w:ilvl w:val="0"/>
          <w:numId w:val="38"/>
        </w:numPr>
        <w:spacing w:before="0" w:beforeAutospacing="0" w:after="0" w:afterAutospacing="0"/>
        <w:ind w:left="1800" w:firstLine="0"/>
        <w:textAlignment w:val="baseline"/>
        <w:rPr>
          <w:rFonts w:ascii="Times" w:hAnsi="Times" w:cs="Segoe UI"/>
        </w:rPr>
      </w:pPr>
      <w:r>
        <w:rPr>
          <w:rStyle w:val="normaltextrun"/>
          <w:rFonts w:ascii="Times" w:hAnsi="Times" w:cs="Segoe UI"/>
        </w:rPr>
        <w:t xml:space="preserve">promoting online schooling through ways such as: </w:t>
      </w:r>
      <w:r>
        <w:rPr>
          <w:rStyle w:val="eop"/>
          <w:rFonts w:ascii="Times" w:hAnsi="Times" w:cs="Segoe UI"/>
        </w:rPr>
        <w:t> </w:t>
      </w:r>
    </w:p>
    <w:p w14:paraId="514B4BD2" w14:textId="77777777" w:rsidR="004150A1" w:rsidRDefault="004150A1" w:rsidP="004150A1">
      <w:pPr>
        <w:pStyle w:val="paragraph"/>
        <w:numPr>
          <w:ilvl w:val="0"/>
          <w:numId w:val="39"/>
        </w:numPr>
        <w:spacing w:before="0" w:beforeAutospacing="0" w:after="0" w:afterAutospacing="0"/>
        <w:ind w:left="2700" w:firstLine="0"/>
        <w:textAlignment w:val="baseline"/>
        <w:rPr>
          <w:rFonts w:ascii="Times" w:hAnsi="Times" w:cs="Segoe UI"/>
        </w:rPr>
      </w:pPr>
      <w:r>
        <w:rPr>
          <w:rStyle w:val="normaltextrun"/>
          <w:rFonts w:ascii="Times" w:hAnsi="Times" w:cs="Segoe UI"/>
        </w:rPr>
        <w:t xml:space="preserve">installing internet connections in rural areas </w:t>
      </w:r>
      <w:r>
        <w:rPr>
          <w:rStyle w:val="eop"/>
          <w:rFonts w:ascii="Times" w:hAnsi="Times" w:cs="Segoe UI"/>
        </w:rPr>
        <w:t> </w:t>
      </w:r>
    </w:p>
    <w:p w14:paraId="50A888CF" w14:textId="77777777" w:rsidR="004150A1" w:rsidRDefault="004150A1" w:rsidP="004150A1">
      <w:pPr>
        <w:pStyle w:val="paragraph"/>
        <w:numPr>
          <w:ilvl w:val="0"/>
          <w:numId w:val="40"/>
        </w:numPr>
        <w:spacing w:before="0" w:beforeAutospacing="0" w:after="0" w:afterAutospacing="0"/>
        <w:ind w:left="2700" w:firstLine="0"/>
        <w:textAlignment w:val="baseline"/>
        <w:rPr>
          <w:rFonts w:ascii="Times" w:hAnsi="Times" w:cs="Segoe UI"/>
        </w:rPr>
      </w:pPr>
      <w:r>
        <w:rPr>
          <w:rStyle w:val="normaltextrun"/>
          <w:rFonts w:ascii="Times" w:hAnsi="Times" w:cs="Segoe UI"/>
        </w:rPr>
        <w:t>introducing open educational resources (OER)</w:t>
      </w:r>
      <w:r>
        <w:rPr>
          <w:rStyle w:val="eop"/>
          <w:rFonts w:ascii="Times" w:hAnsi="Times" w:cs="Segoe UI"/>
        </w:rPr>
        <w:t> </w:t>
      </w:r>
    </w:p>
    <w:p w14:paraId="6C955F03" w14:textId="77777777" w:rsidR="004150A1" w:rsidRDefault="004150A1" w:rsidP="004150A1">
      <w:pPr>
        <w:pStyle w:val="paragraph"/>
        <w:numPr>
          <w:ilvl w:val="0"/>
          <w:numId w:val="41"/>
        </w:numPr>
        <w:spacing w:before="0" w:beforeAutospacing="0" w:after="0" w:afterAutospacing="0"/>
        <w:ind w:left="1800" w:firstLine="0"/>
        <w:textAlignment w:val="baseline"/>
        <w:rPr>
          <w:rFonts w:ascii="Times" w:hAnsi="Times" w:cs="Segoe UI"/>
        </w:rPr>
      </w:pPr>
      <w:r>
        <w:rPr>
          <w:rStyle w:val="normaltextrun"/>
          <w:rFonts w:ascii="Times" w:hAnsi="Times" w:cs="Segoe UI"/>
          <w:color w:val="000000"/>
        </w:rPr>
        <w:t xml:space="preserve">increasing average literacy rate through cooperation with NGOs such as </w:t>
      </w:r>
      <w:r>
        <w:rPr>
          <w:rStyle w:val="eop"/>
          <w:rFonts w:ascii="Times" w:hAnsi="Times" w:cs="Segoe UI"/>
          <w:color w:val="000000"/>
        </w:rPr>
        <w:t> </w:t>
      </w:r>
    </w:p>
    <w:p w14:paraId="396AF2EC" w14:textId="77777777" w:rsidR="004150A1" w:rsidRDefault="004150A1" w:rsidP="004150A1">
      <w:pPr>
        <w:pStyle w:val="paragraph"/>
        <w:numPr>
          <w:ilvl w:val="0"/>
          <w:numId w:val="42"/>
        </w:numPr>
        <w:spacing w:before="0" w:beforeAutospacing="0" w:after="0" w:afterAutospacing="0"/>
        <w:ind w:left="2700" w:firstLine="0"/>
        <w:textAlignment w:val="baseline"/>
        <w:rPr>
          <w:rFonts w:ascii="Times" w:hAnsi="Times" w:cs="Segoe UI"/>
        </w:rPr>
      </w:pPr>
      <w:r>
        <w:rPr>
          <w:rStyle w:val="normaltextrun"/>
          <w:rFonts w:ascii="Times" w:hAnsi="Times" w:cs="Segoe UI"/>
          <w:color w:val="000000"/>
        </w:rPr>
        <w:t xml:space="preserve">‘Milk and Bookies,’ </w:t>
      </w:r>
      <w:r>
        <w:rPr>
          <w:rStyle w:val="eop"/>
          <w:rFonts w:ascii="Times" w:hAnsi="Times" w:cs="Segoe UI"/>
          <w:color w:val="000000"/>
        </w:rPr>
        <w:t> </w:t>
      </w:r>
    </w:p>
    <w:p w14:paraId="56F612E3" w14:textId="77777777" w:rsidR="004150A1" w:rsidRDefault="004150A1" w:rsidP="004150A1">
      <w:pPr>
        <w:pStyle w:val="paragraph"/>
        <w:numPr>
          <w:ilvl w:val="0"/>
          <w:numId w:val="43"/>
        </w:numPr>
        <w:spacing w:before="0" w:beforeAutospacing="0" w:after="0" w:afterAutospacing="0"/>
        <w:ind w:left="2700" w:firstLine="0"/>
        <w:textAlignment w:val="baseline"/>
        <w:rPr>
          <w:rFonts w:ascii="Times" w:hAnsi="Times" w:cs="Segoe UI"/>
        </w:rPr>
      </w:pPr>
      <w:r>
        <w:rPr>
          <w:rStyle w:val="normaltextrun"/>
          <w:rFonts w:ascii="Times" w:hAnsi="Times" w:cs="Segoe UI"/>
          <w:color w:val="000000"/>
        </w:rPr>
        <w:t>‘World Literacy Foundation,’</w:t>
      </w:r>
      <w:r>
        <w:rPr>
          <w:rStyle w:val="eop"/>
          <w:rFonts w:ascii="Times" w:hAnsi="Times" w:cs="Segoe UI"/>
          <w:color w:val="000000"/>
        </w:rPr>
        <w:t> </w:t>
      </w:r>
    </w:p>
    <w:p w14:paraId="393F6F6C" w14:textId="77777777" w:rsidR="004150A1" w:rsidRDefault="004150A1" w:rsidP="004150A1">
      <w:pPr>
        <w:pStyle w:val="paragraph"/>
        <w:numPr>
          <w:ilvl w:val="0"/>
          <w:numId w:val="44"/>
        </w:numPr>
        <w:spacing w:before="0" w:beforeAutospacing="0" w:after="0" w:afterAutospacing="0"/>
        <w:ind w:left="1800" w:firstLine="0"/>
        <w:textAlignment w:val="baseline"/>
        <w:rPr>
          <w:rFonts w:ascii="Times" w:hAnsi="Times" w:cs="Segoe UI"/>
        </w:rPr>
      </w:pPr>
      <w:r>
        <w:rPr>
          <w:rStyle w:val="normaltextrun"/>
          <w:rFonts w:ascii="Times" w:hAnsi="Times" w:cs="Segoe UI"/>
          <w:color w:val="000000"/>
        </w:rPr>
        <w:t>establishing temporary or permanent schools and dispatching volunteers for local citizens to receive basic humanitarian education;</w:t>
      </w:r>
      <w:r>
        <w:rPr>
          <w:rStyle w:val="eop"/>
          <w:rFonts w:ascii="Times" w:hAnsi="Times" w:cs="Segoe UI"/>
          <w:color w:val="000000"/>
        </w:rPr>
        <w:t> </w:t>
      </w:r>
    </w:p>
    <w:p w14:paraId="51A25DB9" w14:textId="77777777" w:rsidR="004150A1" w:rsidRDefault="004150A1" w:rsidP="004150A1">
      <w:pPr>
        <w:pStyle w:val="paragraph"/>
        <w:spacing w:before="0" w:beforeAutospacing="0" w:after="0" w:afterAutospacing="0"/>
        <w:textAlignment w:val="baseline"/>
        <w:rPr>
          <w:rFonts w:ascii="Segoe UI" w:hAnsi="Segoe UI" w:cs="Segoe UI"/>
          <w:sz w:val="18"/>
          <w:szCs w:val="18"/>
        </w:rPr>
      </w:pPr>
      <w:r>
        <w:rPr>
          <w:rStyle w:val="eop"/>
          <w:rFonts w:ascii="Times" w:hAnsi="Times" w:cs="Segoe UI"/>
          <w:color w:val="000000"/>
        </w:rPr>
        <w:t> </w:t>
      </w:r>
    </w:p>
    <w:p w14:paraId="5CF253BA" w14:textId="77777777" w:rsidR="004150A1" w:rsidRDefault="004150A1" w:rsidP="004150A1">
      <w:pPr>
        <w:pStyle w:val="paragraph"/>
        <w:numPr>
          <w:ilvl w:val="0"/>
          <w:numId w:val="45"/>
        </w:numPr>
        <w:spacing w:before="0" w:beforeAutospacing="0" w:after="0" w:afterAutospacing="0"/>
        <w:ind w:left="1080" w:firstLine="0"/>
        <w:textAlignment w:val="baseline"/>
        <w:rPr>
          <w:lang w:eastAsia="ko-KR"/>
        </w:rPr>
      </w:pPr>
      <w:r>
        <w:rPr>
          <w:rStyle w:val="normaltextrun"/>
          <w:u w:val="single"/>
          <w:lang w:val="en-GB" w:eastAsia="ko-KR"/>
        </w:rPr>
        <w:t>Encourages</w:t>
      </w:r>
      <w:r>
        <w:rPr>
          <w:rStyle w:val="normaltextrun"/>
          <w:lang w:val="en-GB" w:eastAsia="ko-KR"/>
        </w:rPr>
        <w:t xml:space="preserve"> governments to use rewards and punishments for schools and teachers concerning how they treat ethnic minority groups including, but not limited to:</w:t>
      </w:r>
      <w:r>
        <w:rPr>
          <w:rStyle w:val="eop"/>
          <w:lang w:eastAsia="ko-KR"/>
        </w:rPr>
        <w:t> </w:t>
      </w:r>
    </w:p>
    <w:p w14:paraId="5782F863" w14:textId="77777777" w:rsidR="004150A1" w:rsidRDefault="004150A1" w:rsidP="004150A1">
      <w:pPr>
        <w:pStyle w:val="paragraph"/>
        <w:numPr>
          <w:ilvl w:val="0"/>
          <w:numId w:val="46"/>
        </w:numPr>
        <w:spacing w:before="0" w:beforeAutospacing="0" w:after="0" w:afterAutospacing="0"/>
        <w:ind w:left="1800" w:firstLine="0"/>
        <w:textAlignment w:val="baseline"/>
        <w:rPr>
          <w:lang w:eastAsia="ko-KR"/>
        </w:rPr>
      </w:pPr>
      <w:r>
        <w:rPr>
          <w:rStyle w:val="normaltextrun"/>
          <w:lang w:val="en-GB" w:eastAsia="ko-KR"/>
        </w:rPr>
        <w:t>enforcing punishment for teachers who treat minority groups with bias such as:</w:t>
      </w:r>
      <w:r>
        <w:rPr>
          <w:rStyle w:val="eop"/>
          <w:lang w:eastAsia="ko-KR"/>
        </w:rPr>
        <w:t> </w:t>
      </w:r>
    </w:p>
    <w:p w14:paraId="567FC46E" w14:textId="77777777" w:rsidR="004150A1" w:rsidRDefault="004150A1" w:rsidP="004150A1">
      <w:pPr>
        <w:pStyle w:val="paragraph"/>
        <w:numPr>
          <w:ilvl w:val="0"/>
          <w:numId w:val="47"/>
        </w:numPr>
        <w:spacing w:before="0" w:beforeAutospacing="0" w:after="0" w:afterAutospacing="0"/>
        <w:ind w:left="2700" w:firstLine="0"/>
        <w:textAlignment w:val="baseline"/>
        <w:rPr>
          <w:lang w:eastAsia="ko-KR"/>
        </w:rPr>
      </w:pPr>
      <w:r>
        <w:rPr>
          <w:rStyle w:val="normaltextrun"/>
          <w:lang w:val="en-GB" w:eastAsia="ko-KR"/>
        </w:rPr>
        <w:t>oral or written warnings,</w:t>
      </w:r>
      <w:r>
        <w:rPr>
          <w:rStyle w:val="eop"/>
          <w:lang w:eastAsia="ko-KR"/>
        </w:rPr>
        <w:t> </w:t>
      </w:r>
    </w:p>
    <w:p w14:paraId="7E9FA153" w14:textId="77777777" w:rsidR="004150A1" w:rsidRDefault="004150A1" w:rsidP="004150A1">
      <w:pPr>
        <w:pStyle w:val="paragraph"/>
        <w:numPr>
          <w:ilvl w:val="0"/>
          <w:numId w:val="48"/>
        </w:numPr>
        <w:spacing w:before="0" w:beforeAutospacing="0" w:after="0" w:afterAutospacing="0"/>
        <w:ind w:left="2700" w:firstLine="0"/>
        <w:textAlignment w:val="baseline"/>
        <w:rPr>
          <w:lang w:eastAsia="ko-KR"/>
        </w:rPr>
      </w:pPr>
      <w:r>
        <w:rPr>
          <w:rStyle w:val="normaltextrun"/>
          <w:lang w:eastAsia="ko-KR"/>
        </w:rPr>
        <w:t>decrease in their salary,</w:t>
      </w:r>
      <w:r>
        <w:rPr>
          <w:rStyle w:val="eop"/>
          <w:lang w:eastAsia="ko-KR"/>
        </w:rPr>
        <w:t> </w:t>
      </w:r>
    </w:p>
    <w:p w14:paraId="4CFCE689" w14:textId="77777777" w:rsidR="004150A1" w:rsidRDefault="004150A1" w:rsidP="004150A1">
      <w:pPr>
        <w:pStyle w:val="paragraph"/>
        <w:numPr>
          <w:ilvl w:val="0"/>
          <w:numId w:val="49"/>
        </w:numPr>
        <w:spacing w:before="0" w:beforeAutospacing="0" w:after="0" w:afterAutospacing="0"/>
        <w:ind w:left="2700" w:firstLine="0"/>
        <w:textAlignment w:val="baseline"/>
        <w:rPr>
          <w:lang w:eastAsia="ko-KR"/>
        </w:rPr>
      </w:pPr>
      <w:r>
        <w:rPr>
          <w:rStyle w:val="normaltextrun"/>
          <w:lang w:val="en-GB" w:eastAsia="ko-KR"/>
        </w:rPr>
        <w:t>expulsion from the school,</w:t>
      </w:r>
      <w:r>
        <w:rPr>
          <w:rStyle w:val="eop"/>
          <w:lang w:eastAsia="ko-KR"/>
        </w:rPr>
        <w:t> </w:t>
      </w:r>
    </w:p>
    <w:p w14:paraId="1D24F980" w14:textId="77777777" w:rsidR="004150A1" w:rsidRDefault="004150A1" w:rsidP="004150A1">
      <w:pPr>
        <w:pStyle w:val="paragraph"/>
        <w:numPr>
          <w:ilvl w:val="0"/>
          <w:numId w:val="50"/>
        </w:numPr>
        <w:spacing w:before="0" w:beforeAutospacing="0" w:after="0" w:afterAutospacing="0"/>
        <w:ind w:left="2700" w:firstLine="0"/>
        <w:textAlignment w:val="baseline"/>
        <w:rPr>
          <w:lang w:eastAsia="ko-KR"/>
        </w:rPr>
      </w:pPr>
      <w:r>
        <w:rPr>
          <w:rStyle w:val="normaltextrun"/>
          <w:lang w:val="en-GB" w:eastAsia="ko-KR"/>
        </w:rPr>
        <w:t>including any record of bias in their resume permanently,</w:t>
      </w:r>
      <w:r>
        <w:rPr>
          <w:rStyle w:val="eop"/>
          <w:lang w:eastAsia="ko-KR"/>
        </w:rPr>
        <w:t> </w:t>
      </w:r>
    </w:p>
    <w:p w14:paraId="2E847446" w14:textId="77777777" w:rsidR="004150A1" w:rsidRDefault="004150A1" w:rsidP="004150A1">
      <w:pPr>
        <w:pStyle w:val="paragraph"/>
        <w:numPr>
          <w:ilvl w:val="0"/>
          <w:numId w:val="51"/>
        </w:numPr>
        <w:spacing w:before="0" w:beforeAutospacing="0" w:after="0" w:afterAutospacing="0"/>
        <w:ind w:left="2700" w:firstLine="0"/>
        <w:textAlignment w:val="baseline"/>
        <w:rPr>
          <w:lang w:eastAsia="ko-KR"/>
        </w:rPr>
      </w:pPr>
      <w:r>
        <w:rPr>
          <w:rStyle w:val="normaltextrun"/>
          <w:color w:val="000000"/>
          <w:lang w:eastAsia="ko-KR"/>
        </w:rPr>
        <w:t>charging heavy fines,</w:t>
      </w:r>
      <w:r>
        <w:rPr>
          <w:rStyle w:val="eop"/>
          <w:color w:val="000000"/>
          <w:lang w:eastAsia="ko-KR"/>
        </w:rPr>
        <w:t> </w:t>
      </w:r>
    </w:p>
    <w:p w14:paraId="2A6D73ED" w14:textId="77777777" w:rsidR="004150A1" w:rsidRDefault="004150A1" w:rsidP="004150A1">
      <w:pPr>
        <w:pStyle w:val="paragraph"/>
        <w:numPr>
          <w:ilvl w:val="0"/>
          <w:numId w:val="52"/>
        </w:numPr>
        <w:spacing w:before="0" w:beforeAutospacing="0" w:after="0" w:afterAutospacing="0"/>
        <w:ind w:left="2700" w:firstLine="0"/>
        <w:textAlignment w:val="baseline"/>
      </w:pPr>
      <w:r>
        <w:rPr>
          <w:rStyle w:val="normaltextrun"/>
          <w:color w:val="000000"/>
        </w:rPr>
        <w:t>terminating the educator’s license,</w:t>
      </w:r>
      <w:r>
        <w:rPr>
          <w:rStyle w:val="eop"/>
          <w:color w:val="000000"/>
        </w:rPr>
        <w:t> </w:t>
      </w:r>
    </w:p>
    <w:p w14:paraId="4405246A" w14:textId="77777777" w:rsidR="004150A1" w:rsidRDefault="004150A1" w:rsidP="004150A1">
      <w:pPr>
        <w:pStyle w:val="paragraph"/>
        <w:numPr>
          <w:ilvl w:val="0"/>
          <w:numId w:val="53"/>
        </w:numPr>
        <w:spacing w:before="0" w:beforeAutospacing="0" w:after="0" w:afterAutospacing="0"/>
        <w:ind w:left="1800" w:firstLine="0"/>
        <w:textAlignment w:val="baseline"/>
        <w:rPr>
          <w:lang w:eastAsia="ko-KR"/>
        </w:rPr>
      </w:pPr>
      <w:r>
        <w:rPr>
          <w:rStyle w:val="normaltextrun"/>
          <w:lang w:val="en-GB" w:eastAsia="ko-KR"/>
        </w:rPr>
        <w:t>giving rewards for educators who value the inclusion of minority groups such as:</w:t>
      </w:r>
      <w:r>
        <w:rPr>
          <w:rStyle w:val="eop"/>
          <w:lang w:eastAsia="ko-KR"/>
        </w:rPr>
        <w:t> </w:t>
      </w:r>
    </w:p>
    <w:p w14:paraId="1452BDC5" w14:textId="77777777" w:rsidR="004150A1" w:rsidRDefault="004150A1" w:rsidP="004150A1">
      <w:pPr>
        <w:pStyle w:val="paragraph"/>
        <w:numPr>
          <w:ilvl w:val="0"/>
          <w:numId w:val="54"/>
        </w:numPr>
        <w:spacing w:before="0" w:beforeAutospacing="0" w:after="0" w:afterAutospacing="0"/>
        <w:ind w:left="2700" w:firstLine="0"/>
        <w:textAlignment w:val="baseline"/>
        <w:rPr>
          <w:lang w:eastAsia="ko-KR"/>
        </w:rPr>
      </w:pPr>
      <w:r>
        <w:rPr>
          <w:rStyle w:val="normaltextrun"/>
          <w:lang w:val="en-GB" w:eastAsia="ko-KR"/>
        </w:rPr>
        <w:t>increase in their earnings,</w:t>
      </w:r>
      <w:r>
        <w:rPr>
          <w:rStyle w:val="eop"/>
          <w:lang w:eastAsia="ko-KR"/>
        </w:rPr>
        <w:t> </w:t>
      </w:r>
    </w:p>
    <w:p w14:paraId="4546D814" w14:textId="77777777" w:rsidR="004150A1" w:rsidRDefault="004150A1" w:rsidP="004150A1">
      <w:pPr>
        <w:pStyle w:val="paragraph"/>
        <w:numPr>
          <w:ilvl w:val="0"/>
          <w:numId w:val="55"/>
        </w:numPr>
        <w:spacing w:before="0" w:beforeAutospacing="0" w:after="0" w:afterAutospacing="0"/>
        <w:ind w:left="2700" w:firstLine="0"/>
        <w:textAlignment w:val="baseline"/>
        <w:rPr>
          <w:lang w:eastAsia="ko-KR"/>
        </w:rPr>
      </w:pPr>
      <w:r>
        <w:rPr>
          <w:rStyle w:val="normaltextrun"/>
          <w:lang w:val="en-GB" w:eastAsia="ko-KR"/>
        </w:rPr>
        <w:t>providing them with more access to resources,</w:t>
      </w:r>
      <w:r>
        <w:rPr>
          <w:rStyle w:val="eop"/>
          <w:lang w:eastAsia="ko-KR"/>
        </w:rPr>
        <w:t> </w:t>
      </w:r>
    </w:p>
    <w:p w14:paraId="49DC42DE" w14:textId="77777777" w:rsidR="004150A1" w:rsidRDefault="004150A1" w:rsidP="004150A1">
      <w:pPr>
        <w:pStyle w:val="paragraph"/>
        <w:numPr>
          <w:ilvl w:val="0"/>
          <w:numId w:val="56"/>
        </w:numPr>
        <w:spacing w:before="0" w:beforeAutospacing="0" w:after="0" w:afterAutospacing="0"/>
        <w:ind w:left="2700" w:firstLine="0"/>
        <w:textAlignment w:val="baseline"/>
        <w:rPr>
          <w:lang w:eastAsia="ko-KR"/>
        </w:rPr>
      </w:pPr>
      <w:r>
        <w:rPr>
          <w:rStyle w:val="normaltextrun"/>
          <w:lang w:val="en-GB" w:eastAsia="ko-KR"/>
        </w:rPr>
        <w:t>better working conditions;</w:t>
      </w:r>
      <w:r>
        <w:rPr>
          <w:rStyle w:val="eop"/>
          <w:lang w:eastAsia="ko-KR"/>
        </w:rPr>
        <w:t> </w:t>
      </w:r>
    </w:p>
    <w:p w14:paraId="21FE230E" w14:textId="77777777" w:rsidR="004150A1" w:rsidRDefault="004150A1" w:rsidP="004150A1">
      <w:pPr>
        <w:pStyle w:val="paragraph"/>
        <w:spacing w:before="0" w:beforeAutospacing="0" w:after="0" w:afterAutospacing="0"/>
        <w:textAlignment w:val="baseline"/>
        <w:rPr>
          <w:rFonts w:ascii="Segoe UI" w:hAnsi="Segoe UI" w:cs="Segoe UI"/>
          <w:sz w:val="18"/>
          <w:szCs w:val="18"/>
          <w:lang w:eastAsia="ko-KR"/>
        </w:rPr>
      </w:pPr>
      <w:r>
        <w:rPr>
          <w:rStyle w:val="eop"/>
          <w:lang w:eastAsia="ko-KR"/>
        </w:rPr>
        <w:t> </w:t>
      </w:r>
    </w:p>
    <w:p w14:paraId="2D9392D9" w14:textId="77777777" w:rsidR="004150A1" w:rsidRDefault="004150A1" w:rsidP="004150A1">
      <w:pPr>
        <w:pStyle w:val="paragraph"/>
        <w:numPr>
          <w:ilvl w:val="0"/>
          <w:numId w:val="57"/>
        </w:numPr>
        <w:spacing w:before="0" w:beforeAutospacing="0" w:after="0" w:afterAutospacing="0"/>
        <w:ind w:left="1080" w:firstLine="0"/>
        <w:textAlignment w:val="baseline"/>
        <w:rPr>
          <w:lang w:eastAsia="ko-KR"/>
        </w:rPr>
      </w:pPr>
      <w:r>
        <w:rPr>
          <w:rStyle w:val="normaltextrun"/>
          <w:u w:val="single"/>
          <w:lang w:val="en-GB" w:eastAsia="ko-KR"/>
        </w:rPr>
        <w:t>Suggests</w:t>
      </w:r>
      <w:r>
        <w:rPr>
          <w:rStyle w:val="normaltextrun"/>
          <w:lang w:val="en-GB" w:eastAsia="ko-KR"/>
        </w:rPr>
        <w:t> International Organization on Evaluating Education (IOEE) to provide sufficient educational sources and education to LEDCs including:</w:t>
      </w:r>
      <w:r>
        <w:rPr>
          <w:rStyle w:val="eop"/>
          <w:lang w:eastAsia="ko-KR"/>
        </w:rPr>
        <w:t> </w:t>
      </w:r>
    </w:p>
    <w:p w14:paraId="1175629B" w14:textId="77777777" w:rsidR="004150A1" w:rsidRDefault="004150A1" w:rsidP="004150A1">
      <w:pPr>
        <w:pStyle w:val="paragraph"/>
        <w:numPr>
          <w:ilvl w:val="0"/>
          <w:numId w:val="58"/>
        </w:numPr>
        <w:spacing w:before="0" w:beforeAutospacing="0" w:after="0" w:afterAutospacing="0"/>
        <w:ind w:left="1800" w:firstLine="0"/>
        <w:textAlignment w:val="baseline"/>
        <w:rPr>
          <w:lang w:eastAsia="ko-KR"/>
        </w:rPr>
      </w:pPr>
      <w:r>
        <w:rPr>
          <w:rStyle w:val="normaltextrun"/>
          <w:lang w:val="en-GB" w:eastAsia="ko-KR"/>
        </w:rPr>
        <w:t>urging member states, especially MEDCs to donate or invest their finance to such organizations and reward them including, but not limited to:</w:t>
      </w:r>
      <w:r>
        <w:rPr>
          <w:rStyle w:val="eop"/>
          <w:lang w:eastAsia="ko-KR"/>
        </w:rPr>
        <w:t> </w:t>
      </w:r>
    </w:p>
    <w:p w14:paraId="5F548AA1" w14:textId="77777777" w:rsidR="004150A1" w:rsidRDefault="004150A1" w:rsidP="004150A1">
      <w:pPr>
        <w:pStyle w:val="paragraph"/>
        <w:numPr>
          <w:ilvl w:val="0"/>
          <w:numId w:val="59"/>
        </w:numPr>
        <w:spacing w:before="0" w:beforeAutospacing="0" w:after="0" w:afterAutospacing="0"/>
        <w:ind w:left="2700" w:firstLine="0"/>
        <w:textAlignment w:val="baseline"/>
        <w:rPr>
          <w:lang w:eastAsia="ko-KR"/>
        </w:rPr>
      </w:pPr>
      <w:r>
        <w:rPr>
          <w:rStyle w:val="normaltextrun"/>
          <w:lang w:val="en-GB" w:eastAsia="ko-KR"/>
        </w:rPr>
        <w:lastRenderedPageBreak/>
        <w:t>tax benefits,</w:t>
      </w:r>
      <w:r>
        <w:rPr>
          <w:rStyle w:val="eop"/>
          <w:lang w:eastAsia="ko-KR"/>
        </w:rPr>
        <w:t> </w:t>
      </w:r>
    </w:p>
    <w:p w14:paraId="495736C7" w14:textId="77777777" w:rsidR="004150A1" w:rsidRDefault="004150A1" w:rsidP="004150A1">
      <w:pPr>
        <w:pStyle w:val="paragraph"/>
        <w:numPr>
          <w:ilvl w:val="0"/>
          <w:numId w:val="60"/>
        </w:numPr>
        <w:spacing w:before="0" w:beforeAutospacing="0" w:after="0" w:afterAutospacing="0"/>
        <w:ind w:left="2700" w:firstLine="0"/>
        <w:textAlignment w:val="baseline"/>
        <w:rPr>
          <w:lang w:eastAsia="ko-KR"/>
        </w:rPr>
      </w:pPr>
      <w:r>
        <w:rPr>
          <w:rStyle w:val="normaltextrun"/>
          <w:lang w:val="en-GB" w:eastAsia="ko-KR"/>
        </w:rPr>
        <w:t xml:space="preserve">give more opportunities for nations to have educational collaboration with international organizations, </w:t>
      </w:r>
      <w:r>
        <w:rPr>
          <w:rStyle w:val="eop"/>
          <w:lang w:eastAsia="ko-KR"/>
        </w:rPr>
        <w:t> </w:t>
      </w:r>
    </w:p>
    <w:p w14:paraId="31DD4689" w14:textId="77777777" w:rsidR="004150A1" w:rsidRDefault="004150A1" w:rsidP="004150A1">
      <w:pPr>
        <w:pStyle w:val="paragraph"/>
        <w:numPr>
          <w:ilvl w:val="0"/>
          <w:numId w:val="61"/>
        </w:numPr>
        <w:spacing w:before="0" w:beforeAutospacing="0" w:after="0" w:afterAutospacing="0"/>
        <w:ind w:left="1800" w:firstLine="0"/>
        <w:textAlignment w:val="baseline"/>
        <w:rPr>
          <w:lang w:eastAsia="ko-KR"/>
        </w:rPr>
      </w:pPr>
      <w:r>
        <w:rPr>
          <w:rStyle w:val="normaltextrun"/>
          <w:lang w:val="en-GB" w:eastAsia="ko-KR"/>
        </w:rPr>
        <w:t>asking IOEE to accumulate information up their authoritative standards on unbiased educational sources using international textbooks.</w:t>
      </w:r>
      <w:r>
        <w:rPr>
          <w:rStyle w:val="eop"/>
          <w:lang w:eastAsia="ko-KR"/>
        </w:rPr>
        <w:t> </w:t>
      </w:r>
    </w:p>
    <w:p w14:paraId="10E7D23C" w14:textId="77777777" w:rsidR="004150A1" w:rsidRDefault="004150A1" w:rsidP="004150A1">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287900D2" w14:textId="77777777" w:rsidR="004150A1" w:rsidRDefault="004150A1" w:rsidP="004150A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5213488" w14:textId="77777777" w:rsidR="004150A1" w:rsidRDefault="004150A1" w:rsidP="004150A1">
      <w:pPr>
        <w:pStyle w:val="paragraph"/>
        <w:spacing w:before="0" w:beforeAutospacing="0" w:after="0" w:afterAutospacing="0"/>
        <w:textAlignment w:val="baseline"/>
        <w:rPr>
          <w:rFonts w:ascii="Segoe UI" w:hAnsi="Segoe UI" w:cs="Segoe UI"/>
          <w:sz w:val="18"/>
          <w:szCs w:val="18"/>
        </w:rPr>
      </w:pPr>
      <w:r>
        <w:rPr>
          <w:rStyle w:val="eop"/>
        </w:rPr>
        <w:t> </w:t>
      </w:r>
    </w:p>
    <w:p w14:paraId="25E920BF" w14:textId="77777777" w:rsidR="004150A1" w:rsidRDefault="004150A1" w:rsidP="004150A1">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7B9A02F8" w14:textId="77777777" w:rsidR="004150A1" w:rsidRDefault="004150A1" w:rsidP="004150A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6757BBD" w14:textId="77777777" w:rsidR="0018579D" w:rsidRDefault="0018579D"/>
    <w:sectPr w:rsidR="00185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AFA"/>
    <w:multiLevelType w:val="multilevel"/>
    <w:tmpl w:val="929AAD8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4961B0C"/>
    <w:multiLevelType w:val="multilevel"/>
    <w:tmpl w:val="AD8664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84988"/>
    <w:multiLevelType w:val="multilevel"/>
    <w:tmpl w:val="3A6811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5A11158"/>
    <w:multiLevelType w:val="multilevel"/>
    <w:tmpl w:val="35FEBC4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6AA4B1A"/>
    <w:multiLevelType w:val="multilevel"/>
    <w:tmpl w:val="E6EA472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97C0002"/>
    <w:multiLevelType w:val="multilevel"/>
    <w:tmpl w:val="1A2691E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0D8A2250"/>
    <w:multiLevelType w:val="multilevel"/>
    <w:tmpl w:val="20F6FB3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E42312B"/>
    <w:multiLevelType w:val="multilevel"/>
    <w:tmpl w:val="00FE63F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095468F"/>
    <w:multiLevelType w:val="multilevel"/>
    <w:tmpl w:val="493AB1A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0A95911"/>
    <w:multiLevelType w:val="multilevel"/>
    <w:tmpl w:val="4B5EAEE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24B094E"/>
    <w:multiLevelType w:val="multilevel"/>
    <w:tmpl w:val="2FA658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3224512"/>
    <w:multiLevelType w:val="multilevel"/>
    <w:tmpl w:val="FB20C4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44A17ED"/>
    <w:multiLevelType w:val="multilevel"/>
    <w:tmpl w:val="0CB617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46F0DEC"/>
    <w:multiLevelType w:val="multilevel"/>
    <w:tmpl w:val="B0AAF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17111ACE"/>
    <w:multiLevelType w:val="multilevel"/>
    <w:tmpl w:val="E84C4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6D3D7B"/>
    <w:multiLevelType w:val="multilevel"/>
    <w:tmpl w:val="A0FEC96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1C701DA8"/>
    <w:multiLevelType w:val="multilevel"/>
    <w:tmpl w:val="C5BE8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D1E371B"/>
    <w:multiLevelType w:val="multilevel"/>
    <w:tmpl w:val="9CD0883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1EE60D8F"/>
    <w:multiLevelType w:val="multilevel"/>
    <w:tmpl w:val="D2A48E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230112C7"/>
    <w:multiLevelType w:val="multilevel"/>
    <w:tmpl w:val="FC2006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3342FAB"/>
    <w:multiLevelType w:val="multilevel"/>
    <w:tmpl w:val="EAA2D9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5B70DB9"/>
    <w:multiLevelType w:val="multilevel"/>
    <w:tmpl w:val="2C564A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A0F2149"/>
    <w:multiLevelType w:val="multilevel"/>
    <w:tmpl w:val="3238F3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3AF9157E"/>
    <w:multiLevelType w:val="multilevel"/>
    <w:tmpl w:val="7C6C9F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3BFB49E6"/>
    <w:multiLevelType w:val="multilevel"/>
    <w:tmpl w:val="97E6F4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C206069"/>
    <w:multiLevelType w:val="multilevel"/>
    <w:tmpl w:val="DAA463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D9D7778"/>
    <w:multiLevelType w:val="multilevel"/>
    <w:tmpl w:val="F844F7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3F4618A4"/>
    <w:multiLevelType w:val="multilevel"/>
    <w:tmpl w:val="E0E676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F6F3ED5"/>
    <w:multiLevelType w:val="multilevel"/>
    <w:tmpl w:val="6C127D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F7402C2"/>
    <w:multiLevelType w:val="multilevel"/>
    <w:tmpl w:val="FEE2B69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40E84A70"/>
    <w:multiLevelType w:val="multilevel"/>
    <w:tmpl w:val="01521E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47A53CA8"/>
    <w:multiLevelType w:val="multilevel"/>
    <w:tmpl w:val="9708A51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48FB1BF1"/>
    <w:multiLevelType w:val="multilevel"/>
    <w:tmpl w:val="4ECE98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E391C95"/>
    <w:multiLevelType w:val="multilevel"/>
    <w:tmpl w:val="7C60CB4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4E5F4F11"/>
    <w:multiLevelType w:val="multilevel"/>
    <w:tmpl w:val="11AE95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328694A"/>
    <w:multiLevelType w:val="multilevel"/>
    <w:tmpl w:val="FD0693F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542F65C0"/>
    <w:multiLevelType w:val="multilevel"/>
    <w:tmpl w:val="A3E4DBC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57BC015F"/>
    <w:multiLevelType w:val="multilevel"/>
    <w:tmpl w:val="6D28F73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59607569"/>
    <w:multiLevelType w:val="multilevel"/>
    <w:tmpl w:val="2368AE2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5A8A2A11"/>
    <w:multiLevelType w:val="multilevel"/>
    <w:tmpl w:val="0FD4AE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ACF03ED"/>
    <w:multiLevelType w:val="multilevel"/>
    <w:tmpl w:val="7F56723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5CE05A7F"/>
    <w:multiLevelType w:val="multilevel"/>
    <w:tmpl w:val="FAE24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0B82BF2"/>
    <w:multiLevelType w:val="multilevel"/>
    <w:tmpl w:val="538229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BB1796"/>
    <w:multiLevelType w:val="multilevel"/>
    <w:tmpl w:val="34BC5F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3AE61D8"/>
    <w:multiLevelType w:val="multilevel"/>
    <w:tmpl w:val="E36C28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65A71764"/>
    <w:multiLevelType w:val="multilevel"/>
    <w:tmpl w:val="0A84D1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6D424DB"/>
    <w:multiLevelType w:val="multilevel"/>
    <w:tmpl w:val="3A88BD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95936C5"/>
    <w:multiLevelType w:val="multilevel"/>
    <w:tmpl w:val="B1E40A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69F36E48"/>
    <w:multiLevelType w:val="multilevel"/>
    <w:tmpl w:val="2B3605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A447708"/>
    <w:multiLevelType w:val="multilevel"/>
    <w:tmpl w:val="690ED8A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6AB97D63"/>
    <w:multiLevelType w:val="multilevel"/>
    <w:tmpl w:val="1C9CE6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CA244FB"/>
    <w:multiLevelType w:val="multilevel"/>
    <w:tmpl w:val="372E62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15:restartNumberingAfterBreak="0">
    <w:nsid w:val="70680CD7"/>
    <w:multiLevelType w:val="multilevel"/>
    <w:tmpl w:val="B10477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19C3D35"/>
    <w:multiLevelType w:val="multilevel"/>
    <w:tmpl w:val="BA108282"/>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71D25A46"/>
    <w:multiLevelType w:val="multilevel"/>
    <w:tmpl w:val="FD70700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758A792E"/>
    <w:multiLevelType w:val="multilevel"/>
    <w:tmpl w:val="606C9A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8DC727E"/>
    <w:multiLevelType w:val="multilevel"/>
    <w:tmpl w:val="46767B0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15:restartNumberingAfterBreak="0">
    <w:nsid w:val="7957608D"/>
    <w:multiLevelType w:val="multilevel"/>
    <w:tmpl w:val="80A6DB9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8" w15:restartNumberingAfterBreak="0">
    <w:nsid w:val="7B7513DD"/>
    <w:multiLevelType w:val="multilevel"/>
    <w:tmpl w:val="81F4153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7D440021"/>
    <w:multiLevelType w:val="multilevel"/>
    <w:tmpl w:val="40206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D5F720D"/>
    <w:multiLevelType w:val="multilevel"/>
    <w:tmpl w:val="6714C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584409350">
    <w:abstractNumId w:val="59"/>
  </w:num>
  <w:num w:numId="2" w16cid:durableId="1395424052">
    <w:abstractNumId w:val="48"/>
  </w:num>
  <w:num w:numId="3" w16cid:durableId="1503592718">
    <w:abstractNumId w:val="20"/>
  </w:num>
  <w:num w:numId="4" w16cid:durableId="630787650">
    <w:abstractNumId w:val="22"/>
  </w:num>
  <w:num w:numId="5" w16cid:durableId="704410110">
    <w:abstractNumId w:val="52"/>
  </w:num>
  <w:num w:numId="6" w16cid:durableId="1748112886">
    <w:abstractNumId w:val="41"/>
  </w:num>
  <w:num w:numId="7" w16cid:durableId="1137409555">
    <w:abstractNumId w:val="26"/>
  </w:num>
  <w:num w:numId="8" w16cid:durableId="1897931495">
    <w:abstractNumId w:val="5"/>
  </w:num>
  <w:num w:numId="9" w16cid:durableId="1062021135">
    <w:abstractNumId w:val="49"/>
  </w:num>
  <w:num w:numId="10" w16cid:durableId="52512225">
    <w:abstractNumId w:val="39"/>
  </w:num>
  <w:num w:numId="11" w16cid:durableId="2061204991">
    <w:abstractNumId w:val="23"/>
  </w:num>
  <w:num w:numId="12" w16cid:durableId="1852407665">
    <w:abstractNumId w:val="57"/>
  </w:num>
  <w:num w:numId="13" w16cid:durableId="1849707751">
    <w:abstractNumId w:val="3"/>
  </w:num>
  <w:num w:numId="14" w16cid:durableId="2111781308">
    <w:abstractNumId w:val="56"/>
  </w:num>
  <w:num w:numId="15" w16cid:durableId="328943728">
    <w:abstractNumId w:val="11"/>
  </w:num>
  <w:num w:numId="16" w16cid:durableId="1157916514">
    <w:abstractNumId w:val="19"/>
  </w:num>
  <w:num w:numId="17" w16cid:durableId="1909924410">
    <w:abstractNumId w:val="4"/>
  </w:num>
  <w:num w:numId="18" w16cid:durableId="1285892943">
    <w:abstractNumId w:val="35"/>
  </w:num>
  <w:num w:numId="19" w16cid:durableId="1068261637">
    <w:abstractNumId w:val="32"/>
  </w:num>
  <w:num w:numId="20" w16cid:durableId="1317732805">
    <w:abstractNumId w:val="30"/>
  </w:num>
  <w:num w:numId="21" w16cid:durableId="376322436">
    <w:abstractNumId w:val="40"/>
  </w:num>
  <w:num w:numId="22" w16cid:durableId="852035681">
    <w:abstractNumId w:val="0"/>
  </w:num>
  <w:num w:numId="23" w16cid:durableId="322246346">
    <w:abstractNumId w:val="17"/>
  </w:num>
  <w:num w:numId="24" w16cid:durableId="2004964079">
    <w:abstractNumId w:val="55"/>
  </w:num>
  <w:num w:numId="25" w16cid:durableId="1868715370">
    <w:abstractNumId w:val="60"/>
  </w:num>
  <w:num w:numId="26" w16cid:durableId="2069718108">
    <w:abstractNumId w:val="44"/>
  </w:num>
  <w:num w:numId="27" w16cid:durableId="2047948463">
    <w:abstractNumId w:val="37"/>
  </w:num>
  <w:num w:numId="28" w16cid:durableId="376973674">
    <w:abstractNumId w:val="8"/>
  </w:num>
  <w:num w:numId="29" w16cid:durableId="1940067921">
    <w:abstractNumId w:val="34"/>
  </w:num>
  <w:num w:numId="30" w16cid:durableId="1410155411">
    <w:abstractNumId w:val="1"/>
  </w:num>
  <w:num w:numId="31" w16cid:durableId="527569586">
    <w:abstractNumId w:val="46"/>
  </w:num>
  <w:num w:numId="32" w16cid:durableId="1967656621">
    <w:abstractNumId w:val="10"/>
  </w:num>
  <w:num w:numId="33" w16cid:durableId="1212503153">
    <w:abstractNumId w:val="47"/>
  </w:num>
  <w:num w:numId="34" w16cid:durableId="955789131">
    <w:abstractNumId w:val="33"/>
  </w:num>
  <w:num w:numId="35" w16cid:durableId="2104952618">
    <w:abstractNumId w:val="6"/>
  </w:num>
  <w:num w:numId="36" w16cid:durableId="39477827">
    <w:abstractNumId w:val="28"/>
  </w:num>
  <w:num w:numId="37" w16cid:durableId="1933661496">
    <w:abstractNumId w:val="42"/>
  </w:num>
  <w:num w:numId="38" w16cid:durableId="115489224">
    <w:abstractNumId w:val="50"/>
  </w:num>
  <w:num w:numId="39" w16cid:durableId="1890845791">
    <w:abstractNumId w:val="18"/>
  </w:num>
  <w:num w:numId="40" w16cid:durableId="1602715018">
    <w:abstractNumId w:val="29"/>
  </w:num>
  <w:num w:numId="41" w16cid:durableId="1749959671">
    <w:abstractNumId w:val="25"/>
  </w:num>
  <w:num w:numId="42" w16cid:durableId="801847174">
    <w:abstractNumId w:val="13"/>
  </w:num>
  <w:num w:numId="43" w16cid:durableId="1613901379">
    <w:abstractNumId w:val="9"/>
  </w:num>
  <w:num w:numId="44" w16cid:durableId="128013362">
    <w:abstractNumId w:val="12"/>
  </w:num>
  <w:num w:numId="45" w16cid:durableId="1440224127">
    <w:abstractNumId w:val="14"/>
  </w:num>
  <w:num w:numId="46" w16cid:durableId="441385287">
    <w:abstractNumId w:val="21"/>
  </w:num>
  <w:num w:numId="47" w16cid:durableId="1095635887">
    <w:abstractNumId w:val="51"/>
  </w:num>
  <w:num w:numId="48" w16cid:durableId="1640459728">
    <w:abstractNumId w:val="58"/>
  </w:num>
  <w:num w:numId="49" w16cid:durableId="120225146">
    <w:abstractNumId w:val="38"/>
  </w:num>
  <w:num w:numId="50" w16cid:durableId="11031300">
    <w:abstractNumId w:val="36"/>
  </w:num>
  <w:num w:numId="51" w16cid:durableId="2049448082">
    <w:abstractNumId w:val="7"/>
  </w:num>
  <w:num w:numId="52" w16cid:durableId="1114135791">
    <w:abstractNumId w:val="53"/>
  </w:num>
  <w:num w:numId="53" w16cid:durableId="25640090">
    <w:abstractNumId w:val="43"/>
  </w:num>
  <w:num w:numId="54" w16cid:durableId="654182922">
    <w:abstractNumId w:val="2"/>
  </w:num>
  <w:num w:numId="55" w16cid:durableId="1674717624">
    <w:abstractNumId w:val="15"/>
  </w:num>
  <w:num w:numId="56" w16cid:durableId="689572270">
    <w:abstractNumId w:val="54"/>
  </w:num>
  <w:num w:numId="57" w16cid:durableId="157310635">
    <w:abstractNumId w:val="45"/>
  </w:num>
  <w:num w:numId="58" w16cid:durableId="210115285">
    <w:abstractNumId w:val="16"/>
  </w:num>
  <w:num w:numId="59" w16cid:durableId="9718443">
    <w:abstractNumId w:val="24"/>
  </w:num>
  <w:num w:numId="60" w16cid:durableId="1279868775">
    <w:abstractNumId w:val="31"/>
  </w:num>
  <w:num w:numId="61" w16cid:durableId="48116612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9D"/>
    <w:rsid w:val="0018579D"/>
    <w:rsid w:val="004150A1"/>
    <w:rsid w:val="00CA2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CFD2914"/>
  <w15:chartTrackingRefBased/>
  <w15:docId w15:val="{EF57F4C8-8E9E-7142-9C6F-36B43EA7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50A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150A1"/>
  </w:style>
  <w:style w:type="character" w:customStyle="1" w:styleId="eop">
    <w:name w:val="eop"/>
    <w:basedOn w:val="DefaultParagraphFont"/>
    <w:rsid w:val="0041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72743">
      <w:bodyDiv w:val="1"/>
      <w:marLeft w:val="0"/>
      <w:marRight w:val="0"/>
      <w:marTop w:val="0"/>
      <w:marBottom w:val="0"/>
      <w:divBdr>
        <w:top w:val="none" w:sz="0" w:space="0" w:color="auto"/>
        <w:left w:val="none" w:sz="0" w:space="0" w:color="auto"/>
        <w:bottom w:val="none" w:sz="0" w:space="0" w:color="auto"/>
        <w:right w:val="none" w:sz="0" w:space="0" w:color="auto"/>
      </w:divBdr>
      <w:divsChild>
        <w:div w:id="1164590666">
          <w:marLeft w:val="0"/>
          <w:marRight w:val="0"/>
          <w:marTop w:val="0"/>
          <w:marBottom w:val="0"/>
          <w:divBdr>
            <w:top w:val="none" w:sz="0" w:space="0" w:color="auto"/>
            <w:left w:val="none" w:sz="0" w:space="0" w:color="auto"/>
            <w:bottom w:val="none" w:sz="0" w:space="0" w:color="auto"/>
            <w:right w:val="none" w:sz="0" w:space="0" w:color="auto"/>
          </w:divBdr>
        </w:div>
        <w:div w:id="1183981442">
          <w:marLeft w:val="0"/>
          <w:marRight w:val="0"/>
          <w:marTop w:val="0"/>
          <w:marBottom w:val="0"/>
          <w:divBdr>
            <w:top w:val="none" w:sz="0" w:space="0" w:color="auto"/>
            <w:left w:val="none" w:sz="0" w:space="0" w:color="auto"/>
            <w:bottom w:val="none" w:sz="0" w:space="0" w:color="auto"/>
            <w:right w:val="none" w:sz="0" w:space="0" w:color="auto"/>
          </w:divBdr>
        </w:div>
        <w:div w:id="1114979180">
          <w:marLeft w:val="0"/>
          <w:marRight w:val="0"/>
          <w:marTop w:val="0"/>
          <w:marBottom w:val="0"/>
          <w:divBdr>
            <w:top w:val="none" w:sz="0" w:space="0" w:color="auto"/>
            <w:left w:val="none" w:sz="0" w:space="0" w:color="auto"/>
            <w:bottom w:val="none" w:sz="0" w:space="0" w:color="auto"/>
            <w:right w:val="none" w:sz="0" w:space="0" w:color="auto"/>
          </w:divBdr>
        </w:div>
        <w:div w:id="821892997">
          <w:marLeft w:val="0"/>
          <w:marRight w:val="0"/>
          <w:marTop w:val="0"/>
          <w:marBottom w:val="0"/>
          <w:divBdr>
            <w:top w:val="none" w:sz="0" w:space="0" w:color="auto"/>
            <w:left w:val="none" w:sz="0" w:space="0" w:color="auto"/>
            <w:bottom w:val="none" w:sz="0" w:space="0" w:color="auto"/>
            <w:right w:val="none" w:sz="0" w:space="0" w:color="auto"/>
          </w:divBdr>
        </w:div>
        <w:div w:id="1730226006">
          <w:marLeft w:val="0"/>
          <w:marRight w:val="0"/>
          <w:marTop w:val="0"/>
          <w:marBottom w:val="0"/>
          <w:divBdr>
            <w:top w:val="none" w:sz="0" w:space="0" w:color="auto"/>
            <w:left w:val="none" w:sz="0" w:space="0" w:color="auto"/>
            <w:bottom w:val="none" w:sz="0" w:space="0" w:color="auto"/>
            <w:right w:val="none" w:sz="0" w:space="0" w:color="auto"/>
          </w:divBdr>
        </w:div>
        <w:div w:id="664627303">
          <w:marLeft w:val="0"/>
          <w:marRight w:val="0"/>
          <w:marTop w:val="0"/>
          <w:marBottom w:val="0"/>
          <w:divBdr>
            <w:top w:val="none" w:sz="0" w:space="0" w:color="auto"/>
            <w:left w:val="none" w:sz="0" w:space="0" w:color="auto"/>
            <w:bottom w:val="none" w:sz="0" w:space="0" w:color="auto"/>
            <w:right w:val="none" w:sz="0" w:space="0" w:color="auto"/>
          </w:divBdr>
        </w:div>
        <w:div w:id="1423406020">
          <w:marLeft w:val="0"/>
          <w:marRight w:val="0"/>
          <w:marTop w:val="0"/>
          <w:marBottom w:val="0"/>
          <w:divBdr>
            <w:top w:val="none" w:sz="0" w:space="0" w:color="auto"/>
            <w:left w:val="none" w:sz="0" w:space="0" w:color="auto"/>
            <w:bottom w:val="none" w:sz="0" w:space="0" w:color="auto"/>
            <w:right w:val="none" w:sz="0" w:space="0" w:color="auto"/>
          </w:divBdr>
        </w:div>
        <w:div w:id="1671643760">
          <w:marLeft w:val="0"/>
          <w:marRight w:val="0"/>
          <w:marTop w:val="0"/>
          <w:marBottom w:val="0"/>
          <w:divBdr>
            <w:top w:val="none" w:sz="0" w:space="0" w:color="auto"/>
            <w:left w:val="none" w:sz="0" w:space="0" w:color="auto"/>
            <w:bottom w:val="none" w:sz="0" w:space="0" w:color="auto"/>
            <w:right w:val="none" w:sz="0" w:space="0" w:color="auto"/>
          </w:divBdr>
        </w:div>
        <w:div w:id="1817333876">
          <w:marLeft w:val="0"/>
          <w:marRight w:val="0"/>
          <w:marTop w:val="0"/>
          <w:marBottom w:val="0"/>
          <w:divBdr>
            <w:top w:val="none" w:sz="0" w:space="0" w:color="auto"/>
            <w:left w:val="none" w:sz="0" w:space="0" w:color="auto"/>
            <w:bottom w:val="none" w:sz="0" w:space="0" w:color="auto"/>
            <w:right w:val="none" w:sz="0" w:space="0" w:color="auto"/>
          </w:divBdr>
        </w:div>
        <w:div w:id="514196654">
          <w:marLeft w:val="0"/>
          <w:marRight w:val="0"/>
          <w:marTop w:val="0"/>
          <w:marBottom w:val="0"/>
          <w:divBdr>
            <w:top w:val="none" w:sz="0" w:space="0" w:color="auto"/>
            <w:left w:val="none" w:sz="0" w:space="0" w:color="auto"/>
            <w:bottom w:val="none" w:sz="0" w:space="0" w:color="auto"/>
            <w:right w:val="none" w:sz="0" w:space="0" w:color="auto"/>
          </w:divBdr>
        </w:div>
        <w:div w:id="124668189">
          <w:marLeft w:val="0"/>
          <w:marRight w:val="0"/>
          <w:marTop w:val="0"/>
          <w:marBottom w:val="0"/>
          <w:divBdr>
            <w:top w:val="none" w:sz="0" w:space="0" w:color="auto"/>
            <w:left w:val="none" w:sz="0" w:space="0" w:color="auto"/>
            <w:bottom w:val="none" w:sz="0" w:space="0" w:color="auto"/>
            <w:right w:val="none" w:sz="0" w:space="0" w:color="auto"/>
          </w:divBdr>
        </w:div>
        <w:div w:id="14306332">
          <w:marLeft w:val="0"/>
          <w:marRight w:val="0"/>
          <w:marTop w:val="0"/>
          <w:marBottom w:val="0"/>
          <w:divBdr>
            <w:top w:val="none" w:sz="0" w:space="0" w:color="auto"/>
            <w:left w:val="none" w:sz="0" w:space="0" w:color="auto"/>
            <w:bottom w:val="none" w:sz="0" w:space="0" w:color="auto"/>
            <w:right w:val="none" w:sz="0" w:space="0" w:color="auto"/>
          </w:divBdr>
        </w:div>
        <w:div w:id="2018187812">
          <w:marLeft w:val="0"/>
          <w:marRight w:val="0"/>
          <w:marTop w:val="0"/>
          <w:marBottom w:val="0"/>
          <w:divBdr>
            <w:top w:val="none" w:sz="0" w:space="0" w:color="auto"/>
            <w:left w:val="none" w:sz="0" w:space="0" w:color="auto"/>
            <w:bottom w:val="none" w:sz="0" w:space="0" w:color="auto"/>
            <w:right w:val="none" w:sz="0" w:space="0" w:color="auto"/>
          </w:divBdr>
        </w:div>
        <w:div w:id="1840807552">
          <w:marLeft w:val="0"/>
          <w:marRight w:val="0"/>
          <w:marTop w:val="0"/>
          <w:marBottom w:val="0"/>
          <w:divBdr>
            <w:top w:val="none" w:sz="0" w:space="0" w:color="auto"/>
            <w:left w:val="none" w:sz="0" w:space="0" w:color="auto"/>
            <w:bottom w:val="none" w:sz="0" w:space="0" w:color="auto"/>
            <w:right w:val="none" w:sz="0" w:space="0" w:color="auto"/>
          </w:divBdr>
        </w:div>
        <w:div w:id="749884017">
          <w:marLeft w:val="0"/>
          <w:marRight w:val="0"/>
          <w:marTop w:val="0"/>
          <w:marBottom w:val="0"/>
          <w:divBdr>
            <w:top w:val="none" w:sz="0" w:space="0" w:color="auto"/>
            <w:left w:val="none" w:sz="0" w:space="0" w:color="auto"/>
            <w:bottom w:val="none" w:sz="0" w:space="0" w:color="auto"/>
            <w:right w:val="none" w:sz="0" w:space="0" w:color="auto"/>
          </w:divBdr>
        </w:div>
        <w:div w:id="1281955811">
          <w:marLeft w:val="0"/>
          <w:marRight w:val="0"/>
          <w:marTop w:val="0"/>
          <w:marBottom w:val="0"/>
          <w:divBdr>
            <w:top w:val="none" w:sz="0" w:space="0" w:color="auto"/>
            <w:left w:val="none" w:sz="0" w:space="0" w:color="auto"/>
            <w:bottom w:val="none" w:sz="0" w:space="0" w:color="auto"/>
            <w:right w:val="none" w:sz="0" w:space="0" w:color="auto"/>
          </w:divBdr>
        </w:div>
        <w:div w:id="229539251">
          <w:marLeft w:val="0"/>
          <w:marRight w:val="0"/>
          <w:marTop w:val="0"/>
          <w:marBottom w:val="0"/>
          <w:divBdr>
            <w:top w:val="none" w:sz="0" w:space="0" w:color="auto"/>
            <w:left w:val="none" w:sz="0" w:space="0" w:color="auto"/>
            <w:bottom w:val="none" w:sz="0" w:space="0" w:color="auto"/>
            <w:right w:val="none" w:sz="0" w:space="0" w:color="auto"/>
          </w:divBdr>
        </w:div>
        <w:div w:id="999507970">
          <w:marLeft w:val="0"/>
          <w:marRight w:val="0"/>
          <w:marTop w:val="0"/>
          <w:marBottom w:val="0"/>
          <w:divBdr>
            <w:top w:val="none" w:sz="0" w:space="0" w:color="auto"/>
            <w:left w:val="none" w:sz="0" w:space="0" w:color="auto"/>
            <w:bottom w:val="none" w:sz="0" w:space="0" w:color="auto"/>
            <w:right w:val="none" w:sz="0" w:space="0" w:color="auto"/>
          </w:divBdr>
        </w:div>
        <w:div w:id="2080052380">
          <w:marLeft w:val="0"/>
          <w:marRight w:val="0"/>
          <w:marTop w:val="0"/>
          <w:marBottom w:val="0"/>
          <w:divBdr>
            <w:top w:val="none" w:sz="0" w:space="0" w:color="auto"/>
            <w:left w:val="none" w:sz="0" w:space="0" w:color="auto"/>
            <w:bottom w:val="none" w:sz="0" w:space="0" w:color="auto"/>
            <w:right w:val="none" w:sz="0" w:space="0" w:color="auto"/>
          </w:divBdr>
        </w:div>
        <w:div w:id="245194185">
          <w:marLeft w:val="0"/>
          <w:marRight w:val="0"/>
          <w:marTop w:val="0"/>
          <w:marBottom w:val="0"/>
          <w:divBdr>
            <w:top w:val="none" w:sz="0" w:space="0" w:color="auto"/>
            <w:left w:val="none" w:sz="0" w:space="0" w:color="auto"/>
            <w:bottom w:val="none" w:sz="0" w:space="0" w:color="auto"/>
            <w:right w:val="none" w:sz="0" w:space="0" w:color="auto"/>
          </w:divBdr>
        </w:div>
        <w:div w:id="397897749">
          <w:marLeft w:val="0"/>
          <w:marRight w:val="0"/>
          <w:marTop w:val="0"/>
          <w:marBottom w:val="0"/>
          <w:divBdr>
            <w:top w:val="none" w:sz="0" w:space="0" w:color="auto"/>
            <w:left w:val="none" w:sz="0" w:space="0" w:color="auto"/>
            <w:bottom w:val="none" w:sz="0" w:space="0" w:color="auto"/>
            <w:right w:val="none" w:sz="0" w:space="0" w:color="auto"/>
          </w:divBdr>
        </w:div>
        <w:div w:id="1411924795">
          <w:marLeft w:val="0"/>
          <w:marRight w:val="0"/>
          <w:marTop w:val="0"/>
          <w:marBottom w:val="0"/>
          <w:divBdr>
            <w:top w:val="none" w:sz="0" w:space="0" w:color="auto"/>
            <w:left w:val="none" w:sz="0" w:space="0" w:color="auto"/>
            <w:bottom w:val="none" w:sz="0" w:space="0" w:color="auto"/>
            <w:right w:val="none" w:sz="0" w:space="0" w:color="auto"/>
          </w:divBdr>
        </w:div>
        <w:div w:id="1866207435">
          <w:marLeft w:val="0"/>
          <w:marRight w:val="0"/>
          <w:marTop w:val="0"/>
          <w:marBottom w:val="0"/>
          <w:divBdr>
            <w:top w:val="none" w:sz="0" w:space="0" w:color="auto"/>
            <w:left w:val="none" w:sz="0" w:space="0" w:color="auto"/>
            <w:bottom w:val="none" w:sz="0" w:space="0" w:color="auto"/>
            <w:right w:val="none" w:sz="0" w:space="0" w:color="auto"/>
          </w:divBdr>
        </w:div>
        <w:div w:id="93940427">
          <w:marLeft w:val="0"/>
          <w:marRight w:val="0"/>
          <w:marTop w:val="0"/>
          <w:marBottom w:val="0"/>
          <w:divBdr>
            <w:top w:val="none" w:sz="0" w:space="0" w:color="auto"/>
            <w:left w:val="none" w:sz="0" w:space="0" w:color="auto"/>
            <w:bottom w:val="none" w:sz="0" w:space="0" w:color="auto"/>
            <w:right w:val="none" w:sz="0" w:space="0" w:color="auto"/>
          </w:divBdr>
        </w:div>
        <w:div w:id="539905719">
          <w:marLeft w:val="0"/>
          <w:marRight w:val="0"/>
          <w:marTop w:val="0"/>
          <w:marBottom w:val="0"/>
          <w:divBdr>
            <w:top w:val="none" w:sz="0" w:space="0" w:color="auto"/>
            <w:left w:val="none" w:sz="0" w:space="0" w:color="auto"/>
            <w:bottom w:val="none" w:sz="0" w:space="0" w:color="auto"/>
            <w:right w:val="none" w:sz="0" w:space="0" w:color="auto"/>
          </w:divBdr>
        </w:div>
        <w:div w:id="250895289">
          <w:marLeft w:val="0"/>
          <w:marRight w:val="0"/>
          <w:marTop w:val="0"/>
          <w:marBottom w:val="0"/>
          <w:divBdr>
            <w:top w:val="none" w:sz="0" w:space="0" w:color="auto"/>
            <w:left w:val="none" w:sz="0" w:space="0" w:color="auto"/>
            <w:bottom w:val="none" w:sz="0" w:space="0" w:color="auto"/>
            <w:right w:val="none" w:sz="0" w:space="0" w:color="auto"/>
          </w:divBdr>
        </w:div>
        <w:div w:id="883752991">
          <w:marLeft w:val="0"/>
          <w:marRight w:val="0"/>
          <w:marTop w:val="0"/>
          <w:marBottom w:val="0"/>
          <w:divBdr>
            <w:top w:val="none" w:sz="0" w:space="0" w:color="auto"/>
            <w:left w:val="none" w:sz="0" w:space="0" w:color="auto"/>
            <w:bottom w:val="none" w:sz="0" w:space="0" w:color="auto"/>
            <w:right w:val="none" w:sz="0" w:space="0" w:color="auto"/>
          </w:divBdr>
        </w:div>
        <w:div w:id="923803566">
          <w:marLeft w:val="0"/>
          <w:marRight w:val="0"/>
          <w:marTop w:val="0"/>
          <w:marBottom w:val="0"/>
          <w:divBdr>
            <w:top w:val="none" w:sz="0" w:space="0" w:color="auto"/>
            <w:left w:val="none" w:sz="0" w:space="0" w:color="auto"/>
            <w:bottom w:val="none" w:sz="0" w:space="0" w:color="auto"/>
            <w:right w:val="none" w:sz="0" w:space="0" w:color="auto"/>
          </w:divBdr>
        </w:div>
        <w:div w:id="2125882008">
          <w:marLeft w:val="0"/>
          <w:marRight w:val="0"/>
          <w:marTop w:val="0"/>
          <w:marBottom w:val="0"/>
          <w:divBdr>
            <w:top w:val="none" w:sz="0" w:space="0" w:color="auto"/>
            <w:left w:val="none" w:sz="0" w:space="0" w:color="auto"/>
            <w:bottom w:val="none" w:sz="0" w:space="0" w:color="auto"/>
            <w:right w:val="none" w:sz="0" w:space="0" w:color="auto"/>
          </w:divBdr>
        </w:div>
        <w:div w:id="2136367461">
          <w:marLeft w:val="0"/>
          <w:marRight w:val="0"/>
          <w:marTop w:val="0"/>
          <w:marBottom w:val="0"/>
          <w:divBdr>
            <w:top w:val="none" w:sz="0" w:space="0" w:color="auto"/>
            <w:left w:val="none" w:sz="0" w:space="0" w:color="auto"/>
            <w:bottom w:val="none" w:sz="0" w:space="0" w:color="auto"/>
            <w:right w:val="none" w:sz="0" w:space="0" w:color="auto"/>
          </w:divBdr>
        </w:div>
        <w:div w:id="1746877591">
          <w:marLeft w:val="0"/>
          <w:marRight w:val="0"/>
          <w:marTop w:val="0"/>
          <w:marBottom w:val="0"/>
          <w:divBdr>
            <w:top w:val="none" w:sz="0" w:space="0" w:color="auto"/>
            <w:left w:val="none" w:sz="0" w:space="0" w:color="auto"/>
            <w:bottom w:val="none" w:sz="0" w:space="0" w:color="auto"/>
            <w:right w:val="none" w:sz="0" w:space="0" w:color="auto"/>
          </w:divBdr>
        </w:div>
        <w:div w:id="603225658">
          <w:marLeft w:val="0"/>
          <w:marRight w:val="0"/>
          <w:marTop w:val="0"/>
          <w:marBottom w:val="0"/>
          <w:divBdr>
            <w:top w:val="none" w:sz="0" w:space="0" w:color="auto"/>
            <w:left w:val="none" w:sz="0" w:space="0" w:color="auto"/>
            <w:bottom w:val="none" w:sz="0" w:space="0" w:color="auto"/>
            <w:right w:val="none" w:sz="0" w:space="0" w:color="auto"/>
          </w:divBdr>
        </w:div>
        <w:div w:id="963656011">
          <w:marLeft w:val="0"/>
          <w:marRight w:val="0"/>
          <w:marTop w:val="0"/>
          <w:marBottom w:val="0"/>
          <w:divBdr>
            <w:top w:val="none" w:sz="0" w:space="0" w:color="auto"/>
            <w:left w:val="none" w:sz="0" w:space="0" w:color="auto"/>
            <w:bottom w:val="none" w:sz="0" w:space="0" w:color="auto"/>
            <w:right w:val="none" w:sz="0" w:space="0" w:color="auto"/>
          </w:divBdr>
        </w:div>
        <w:div w:id="18049550">
          <w:marLeft w:val="0"/>
          <w:marRight w:val="0"/>
          <w:marTop w:val="0"/>
          <w:marBottom w:val="0"/>
          <w:divBdr>
            <w:top w:val="none" w:sz="0" w:space="0" w:color="auto"/>
            <w:left w:val="none" w:sz="0" w:space="0" w:color="auto"/>
            <w:bottom w:val="none" w:sz="0" w:space="0" w:color="auto"/>
            <w:right w:val="none" w:sz="0" w:space="0" w:color="auto"/>
          </w:divBdr>
        </w:div>
        <w:div w:id="200441580">
          <w:marLeft w:val="0"/>
          <w:marRight w:val="0"/>
          <w:marTop w:val="0"/>
          <w:marBottom w:val="0"/>
          <w:divBdr>
            <w:top w:val="none" w:sz="0" w:space="0" w:color="auto"/>
            <w:left w:val="none" w:sz="0" w:space="0" w:color="auto"/>
            <w:bottom w:val="none" w:sz="0" w:space="0" w:color="auto"/>
            <w:right w:val="none" w:sz="0" w:space="0" w:color="auto"/>
          </w:divBdr>
        </w:div>
        <w:div w:id="1107650786">
          <w:marLeft w:val="0"/>
          <w:marRight w:val="0"/>
          <w:marTop w:val="0"/>
          <w:marBottom w:val="0"/>
          <w:divBdr>
            <w:top w:val="none" w:sz="0" w:space="0" w:color="auto"/>
            <w:left w:val="none" w:sz="0" w:space="0" w:color="auto"/>
            <w:bottom w:val="none" w:sz="0" w:space="0" w:color="auto"/>
            <w:right w:val="none" w:sz="0" w:space="0" w:color="auto"/>
          </w:divBdr>
        </w:div>
        <w:div w:id="1784183899">
          <w:marLeft w:val="0"/>
          <w:marRight w:val="0"/>
          <w:marTop w:val="0"/>
          <w:marBottom w:val="0"/>
          <w:divBdr>
            <w:top w:val="none" w:sz="0" w:space="0" w:color="auto"/>
            <w:left w:val="none" w:sz="0" w:space="0" w:color="auto"/>
            <w:bottom w:val="none" w:sz="0" w:space="0" w:color="auto"/>
            <w:right w:val="none" w:sz="0" w:space="0" w:color="auto"/>
          </w:divBdr>
        </w:div>
        <w:div w:id="1795177403">
          <w:marLeft w:val="0"/>
          <w:marRight w:val="0"/>
          <w:marTop w:val="0"/>
          <w:marBottom w:val="0"/>
          <w:divBdr>
            <w:top w:val="none" w:sz="0" w:space="0" w:color="auto"/>
            <w:left w:val="none" w:sz="0" w:space="0" w:color="auto"/>
            <w:bottom w:val="none" w:sz="0" w:space="0" w:color="auto"/>
            <w:right w:val="none" w:sz="0" w:space="0" w:color="auto"/>
          </w:divBdr>
        </w:div>
        <w:div w:id="1825001855">
          <w:marLeft w:val="0"/>
          <w:marRight w:val="0"/>
          <w:marTop w:val="0"/>
          <w:marBottom w:val="0"/>
          <w:divBdr>
            <w:top w:val="none" w:sz="0" w:space="0" w:color="auto"/>
            <w:left w:val="none" w:sz="0" w:space="0" w:color="auto"/>
            <w:bottom w:val="none" w:sz="0" w:space="0" w:color="auto"/>
            <w:right w:val="none" w:sz="0" w:space="0" w:color="auto"/>
          </w:divBdr>
        </w:div>
        <w:div w:id="920137503">
          <w:marLeft w:val="0"/>
          <w:marRight w:val="0"/>
          <w:marTop w:val="0"/>
          <w:marBottom w:val="0"/>
          <w:divBdr>
            <w:top w:val="none" w:sz="0" w:space="0" w:color="auto"/>
            <w:left w:val="none" w:sz="0" w:space="0" w:color="auto"/>
            <w:bottom w:val="none" w:sz="0" w:space="0" w:color="auto"/>
            <w:right w:val="none" w:sz="0" w:space="0" w:color="auto"/>
          </w:divBdr>
        </w:div>
        <w:div w:id="1083916329">
          <w:marLeft w:val="0"/>
          <w:marRight w:val="0"/>
          <w:marTop w:val="0"/>
          <w:marBottom w:val="0"/>
          <w:divBdr>
            <w:top w:val="none" w:sz="0" w:space="0" w:color="auto"/>
            <w:left w:val="none" w:sz="0" w:space="0" w:color="auto"/>
            <w:bottom w:val="none" w:sz="0" w:space="0" w:color="auto"/>
            <w:right w:val="none" w:sz="0" w:space="0" w:color="auto"/>
          </w:divBdr>
        </w:div>
        <w:div w:id="442648174">
          <w:marLeft w:val="0"/>
          <w:marRight w:val="0"/>
          <w:marTop w:val="0"/>
          <w:marBottom w:val="0"/>
          <w:divBdr>
            <w:top w:val="none" w:sz="0" w:space="0" w:color="auto"/>
            <w:left w:val="none" w:sz="0" w:space="0" w:color="auto"/>
            <w:bottom w:val="none" w:sz="0" w:space="0" w:color="auto"/>
            <w:right w:val="none" w:sz="0" w:space="0" w:color="auto"/>
          </w:divBdr>
        </w:div>
        <w:div w:id="1519810608">
          <w:marLeft w:val="0"/>
          <w:marRight w:val="0"/>
          <w:marTop w:val="0"/>
          <w:marBottom w:val="0"/>
          <w:divBdr>
            <w:top w:val="none" w:sz="0" w:space="0" w:color="auto"/>
            <w:left w:val="none" w:sz="0" w:space="0" w:color="auto"/>
            <w:bottom w:val="none" w:sz="0" w:space="0" w:color="auto"/>
            <w:right w:val="none" w:sz="0" w:space="0" w:color="auto"/>
          </w:divBdr>
        </w:div>
        <w:div w:id="724184079">
          <w:marLeft w:val="0"/>
          <w:marRight w:val="0"/>
          <w:marTop w:val="0"/>
          <w:marBottom w:val="0"/>
          <w:divBdr>
            <w:top w:val="none" w:sz="0" w:space="0" w:color="auto"/>
            <w:left w:val="none" w:sz="0" w:space="0" w:color="auto"/>
            <w:bottom w:val="none" w:sz="0" w:space="0" w:color="auto"/>
            <w:right w:val="none" w:sz="0" w:space="0" w:color="auto"/>
          </w:divBdr>
        </w:div>
        <w:div w:id="205340140">
          <w:marLeft w:val="0"/>
          <w:marRight w:val="0"/>
          <w:marTop w:val="0"/>
          <w:marBottom w:val="0"/>
          <w:divBdr>
            <w:top w:val="none" w:sz="0" w:space="0" w:color="auto"/>
            <w:left w:val="none" w:sz="0" w:space="0" w:color="auto"/>
            <w:bottom w:val="none" w:sz="0" w:space="0" w:color="auto"/>
            <w:right w:val="none" w:sz="0" w:space="0" w:color="auto"/>
          </w:divBdr>
        </w:div>
        <w:div w:id="135029849">
          <w:marLeft w:val="0"/>
          <w:marRight w:val="0"/>
          <w:marTop w:val="0"/>
          <w:marBottom w:val="0"/>
          <w:divBdr>
            <w:top w:val="none" w:sz="0" w:space="0" w:color="auto"/>
            <w:left w:val="none" w:sz="0" w:space="0" w:color="auto"/>
            <w:bottom w:val="none" w:sz="0" w:space="0" w:color="auto"/>
            <w:right w:val="none" w:sz="0" w:space="0" w:color="auto"/>
          </w:divBdr>
        </w:div>
        <w:div w:id="907687596">
          <w:marLeft w:val="0"/>
          <w:marRight w:val="0"/>
          <w:marTop w:val="0"/>
          <w:marBottom w:val="0"/>
          <w:divBdr>
            <w:top w:val="none" w:sz="0" w:space="0" w:color="auto"/>
            <w:left w:val="none" w:sz="0" w:space="0" w:color="auto"/>
            <w:bottom w:val="none" w:sz="0" w:space="0" w:color="auto"/>
            <w:right w:val="none" w:sz="0" w:space="0" w:color="auto"/>
          </w:divBdr>
        </w:div>
        <w:div w:id="2091195584">
          <w:marLeft w:val="0"/>
          <w:marRight w:val="0"/>
          <w:marTop w:val="0"/>
          <w:marBottom w:val="0"/>
          <w:divBdr>
            <w:top w:val="none" w:sz="0" w:space="0" w:color="auto"/>
            <w:left w:val="none" w:sz="0" w:space="0" w:color="auto"/>
            <w:bottom w:val="none" w:sz="0" w:space="0" w:color="auto"/>
            <w:right w:val="none" w:sz="0" w:space="0" w:color="auto"/>
          </w:divBdr>
        </w:div>
        <w:div w:id="1264453618">
          <w:marLeft w:val="0"/>
          <w:marRight w:val="0"/>
          <w:marTop w:val="0"/>
          <w:marBottom w:val="0"/>
          <w:divBdr>
            <w:top w:val="none" w:sz="0" w:space="0" w:color="auto"/>
            <w:left w:val="none" w:sz="0" w:space="0" w:color="auto"/>
            <w:bottom w:val="none" w:sz="0" w:space="0" w:color="auto"/>
            <w:right w:val="none" w:sz="0" w:space="0" w:color="auto"/>
          </w:divBdr>
        </w:div>
        <w:div w:id="1845585180">
          <w:marLeft w:val="0"/>
          <w:marRight w:val="0"/>
          <w:marTop w:val="0"/>
          <w:marBottom w:val="0"/>
          <w:divBdr>
            <w:top w:val="none" w:sz="0" w:space="0" w:color="auto"/>
            <w:left w:val="none" w:sz="0" w:space="0" w:color="auto"/>
            <w:bottom w:val="none" w:sz="0" w:space="0" w:color="auto"/>
            <w:right w:val="none" w:sz="0" w:space="0" w:color="auto"/>
          </w:divBdr>
        </w:div>
        <w:div w:id="993798406">
          <w:marLeft w:val="0"/>
          <w:marRight w:val="0"/>
          <w:marTop w:val="0"/>
          <w:marBottom w:val="0"/>
          <w:divBdr>
            <w:top w:val="none" w:sz="0" w:space="0" w:color="auto"/>
            <w:left w:val="none" w:sz="0" w:space="0" w:color="auto"/>
            <w:bottom w:val="none" w:sz="0" w:space="0" w:color="auto"/>
            <w:right w:val="none" w:sz="0" w:space="0" w:color="auto"/>
          </w:divBdr>
        </w:div>
        <w:div w:id="488328720">
          <w:marLeft w:val="0"/>
          <w:marRight w:val="0"/>
          <w:marTop w:val="0"/>
          <w:marBottom w:val="0"/>
          <w:divBdr>
            <w:top w:val="none" w:sz="0" w:space="0" w:color="auto"/>
            <w:left w:val="none" w:sz="0" w:space="0" w:color="auto"/>
            <w:bottom w:val="none" w:sz="0" w:space="0" w:color="auto"/>
            <w:right w:val="none" w:sz="0" w:space="0" w:color="auto"/>
          </w:divBdr>
        </w:div>
        <w:div w:id="69088333">
          <w:marLeft w:val="0"/>
          <w:marRight w:val="0"/>
          <w:marTop w:val="0"/>
          <w:marBottom w:val="0"/>
          <w:divBdr>
            <w:top w:val="none" w:sz="0" w:space="0" w:color="auto"/>
            <w:left w:val="none" w:sz="0" w:space="0" w:color="auto"/>
            <w:bottom w:val="none" w:sz="0" w:space="0" w:color="auto"/>
            <w:right w:val="none" w:sz="0" w:space="0" w:color="auto"/>
          </w:divBdr>
        </w:div>
        <w:div w:id="694963257">
          <w:marLeft w:val="0"/>
          <w:marRight w:val="0"/>
          <w:marTop w:val="0"/>
          <w:marBottom w:val="0"/>
          <w:divBdr>
            <w:top w:val="none" w:sz="0" w:space="0" w:color="auto"/>
            <w:left w:val="none" w:sz="0" w:space="0" w:color="auto"/>
            <w:bottom w:val="none" w:sz="0" w:space="0" w:color="auto"/>
            <w:right w:val="none" w:sz="0" w:space="0" w:color="auto"/>
          </w:divBdr>
        </w:div>
        <w:div w:id="647788038">
          <w:marLeft w:val="0"/>
          <w:marRight w:val="0"/>
          <w:marTop w:val="0"/>
          <w:marBottom w:val="0"/>
          <w:divBdr>
            <w:top w:val="none" w:sz="0" w:space="0" w:color="auto"/>
            <w:left w:val="none" w:sz="0" w:space="0" w:color="auto"/>
            <w:bottom w:val="none" w:sz="0" w:space="0" w:color="auto"/>
            <w:right w:val="none" w:sz="0" w:space="0" w:color="auto"/>
          </w:divBdr>
        </w:div>
        <w:div w:id="1767992206">
          <w:marLeft w:val="0"/>
          <w:marRight w:val="0"/>
          <w:marTop w:val="0"/>
          <w:marBottom w:val="0"/>
          <w:divBdr>
            <w:top w:val="none" w:sz="0" w:space="0" w:color="auto"/>
            <w:left w:val="none" w:sz="0" w:space="0" w:color="auto"/>
            <w:bottom w:val="none" w:sz="0" w:space="0" w:color="auto"/>
            <w:right w:val="none" w:sz="0" w:space="0" w:color="auto"/>
          </w:divBdr>
        </w:div>
        <w:div w:id="843477520">
          <w:marLeft w:val="0"/>
          <w:marRight w:val="0"/>
          <w:marTop w:val="0"/>
          <w:marBottom w:val="0"/>
          <w:divBdr>
            <w:top w:val="none" w:sz="0" w:space="0" w:color="auto"/>
            <w:left w:val="none" w:sz="0" w:space="0" w:color="auto"/>
            <w:bottom w:val="none" w:sz="0" w:space="0" w:color="auto"/>
            <w:right w:val="none" w:sz="0" w:space="0" w:color="auto"/>
          </w:divBdr>
        </w:div>
        <w:div w:id="749431232">
          <w:marLeft w:val="0"/>
          <w:marRight w:val="0"/>
          <w:marTop w:val="0"/>
          <w:marBottom w:val="0"/>
          <w:divBdr>
            <w:top w:val="none" w:sz="0" w:space="0" w:color="auto"/>
            <w:left w:val="none" w:sz="0" w:space="0" w:color="auto"/>
            <w:bottom w:val="none" w:sz="0" w:space="0" w:color="auto"/>
            <w:right w:val="none" w:sz="0" w:space="0" w:color="auto"/>
          </w:divBdr>
        </w:div>
        <w:div w:id="1116481904">
          <w:marLeft w:val="0"/>
          <w:marRight w:val="0"/>
          <w:marTop w:val="0"/>
          <w:marBottom w:val="0"/>
          <w:divBdr>
            <w:top w:val="none" w:sz="0" w:space="0" w:color="auto"/>
            <w:left w:val="none" w:sz="0" w:space="0" w:color="auto"/>
            <w:bottom w:val="none" w:sz="0" w:space="0" w:color="auto"/>
            <w:right w:val="none" w:sz="0" w:space="0" w:color="auto"/>
          </w:divBdr>
        </w:div>
        <w:div w:id="1861964447">
          <w:marLeft w:val="0"/>
          <w:marRight w:val="0"/>
          <w:marTop w:val="0"/>
          <w:marBottom w:val="0"/>
          <w:divBdr>
            <w:top w:val="none" w:sz="0" w:space="0" w:color="auto"/>
            <w:left w:val="none" w:sz="0" w:space="0" w:color="auto"/>
            <w:bottom w:val="none" w:sz="0" w:space="0" w:color="auto"/>
            <w:right w:val="none" w:sz="0" w:space="0" w:color="auto"/>
          </w:divBdr>
        </w:div>
        <w:div w:id="1979802985">
          <w:marLeft w:val="0"/>
          <w:marRight w:val="0"/>
          <w:marTop w:val="0"/>
          <w:marBottom w:val="0"/>
          <w:divBdr>
            <w:top w:val="none" w:sz="0" w:space="0" w:color="auto"/>
            <w:left w:val="none" w:sz="0" w:space="0" w:color="auto"/>
            <w:bottom w:val="none" w:sz="0" w:space="0" w:color="auto"/>
            <w:right w:val="none" w:sz="0" w:space="0" w:color="auto"/>
          </w:divBdr>
        </w:div>
        <w:div w:id="1708215425">
          <w:marLeft w:val="0"/>
          <w:marRight w:val="0"/>
          <w:marTop w:val="0"/>
          <w:marBottom w:val="0"/>
          <w:divBdr>
            <w:top w:val="none" w:sz="0" w:space="0" w:color="auto"/>
            <w:left w:val="none" w:sz="0" w:space="0" w:color="auto"/>
            <w:bottom w:val="none" w:sz="0" w:space="0" w:color="auto"/>
            <w:right w:val="none" w:sz="0" w:space="0" w:color="auto"/>
          </w:divBdr>
        </w:div>
        <w:div w:id="1482574100">
          <w:marLeft w:val="0"/>
          <w:marRight w:val="0"/>
          <w:marTop w:val="0"/>
          <w:marBottom w:val="0"/>
          <w:divBdr>
            <w:top w:val="none" w:sz="0" w:space="0" w:color="auto"/>
            <w:left w:val="none" w:sz="0" w:space="0" w:color="auto"/>
            <w:bottom w:val="none" w:sz="0" w:space="0" w:color="auto"/>
            <w:right w:val="none" w:sz="0" w:space="0" w:color="auto"/>
          </w:divBdr>
        </w:div>
        <w:div w:id="818889223">
          <w:marLeft w:val="0"/>
          <w:marRight w:val="0"/>
          <w:marTop w:val="0"/>
          <w:marBottom w:val="0"/>
          <w:divBdr>
            <w:top w:val="none" w:sz="0" w:space="0" w:color="auto"/>
            <w:left w:val="none" w:sz="0" w:space="0" w:color="auto"/>
            <w:bottom w:val="none" w:sz="0" w:space="0" w:color="auto"/>
            <w:right w:val="none" w:sz="0" w:space="0" w:color="auto"/>
          </w:divBdr>
        </w:div>
        <w:div w:id="564222519">
          <w:marLeft w:val="0"/>
          <w:marRight w:val="0"/>
          <w:marTop w:val="0"/>
          <w:marBottom w:val="0"/>
          <w:divBdr>
            <w:top w:val="none" w:sz="0" w:space="0" w:color="auto"/>
            <w:left w:val="none" w:sz="0" w:space="0" w:color="auto"/>
            <w:bottom w:val="none" w:sz="0" w:space="0" w:color="auto"/>
            <w:right w:val="none" w:sz="0" w:space="0" w:color="auto"/>
          </w:divBdr>
        </w:div>
        <w:div w:id="850294433">
          <w:marLeft w:val="0"/>
          <w:marRight w:val="0"/>
          <w:marTop w:val="0"/>
          <w:marBottom w:val="0"/>
          <w:divBdr>
            <w:top w:val="none" w:sz="0" w:space="0" w:color="auto"/>
            <w:left w:val="none" w:sz="0" w:space="0" w:color="auto"/>
            <w:bottom w:val="none" w:sz="0" w:space="0" w:color="auto"/>
            <w:right w:val="none" w:sz="0" w:space="0" w:color="auto"/>
          </w:divBdr>
        </w:div>
        <w:div w:id="1998991703">
          <w:marLeft w:val="0"/>
          <w:marRight w:val="0"/>
          <w:marTop w:val="0"/>
          <w:marBottom w:val="0"/>
          <w:divBdr>
            <w:top w:val="none" w:sz="0" w:space="0" w:color="auto"/>
            <w:left w:val="none" w:sz="0" w:space="0" w:color="auto"/>
            <w:bottom w:val="none" w:sz="0" w:space="0" w:color="auto"/>
            <w:right w:val="none" w:sz="0" w:space="0" w:color="auto"/>
          </w:divBdr>
        </w:div>
        <w:div w:id="806972990">
          <w:marLeft w:val="0"/>
          <w:marRight w:val="0"/>
          <w:marTop w:val="0"/>
          <w:marBottom w:val="0"/>
          <w:divBdr>
            <w:top w:val="none" w:sz="0" w:space="0" w:color="auto"/>
            <w:left w:val="none" w:sz="0" w:space="0" w:color="auto"/>
            <w:bottom w:val="none" w:sz="0" w:space="0" w:color="auto"/>
            <w:right w:val="none" w:sz="0" w:space="0" w:color="auto"/>
          </w:divBdr>
        </w:div>
        <w:div w:id="688870568">
          <w:marLeft w:val="0"/>
          <w:marRight w:val="0"/>
          <w:marTop w:val="0"/>
          <w:marBottom w:val="0"/>
          <w:divBdr>
            <w:top w:val="none" w:sz="0" w:space="0" w:color="auto"/>
            <w:left w:val="none" w:sz="0" w:space="0" w:color="auto"/>
            <w:bottom w:val="none" w:sz="0" w:space="0" w:color="auto"/>
            <w:right w:val="none" w:sz="0" w:space="0" w:color="auto"/>
          </w:divBdr>
        </w:div>
        <w:div w:id="1246919901">
          <w:marLeft w:val="0"/>
          <w:marRight w:val="0"/>
          <w:marTop w:val="0"/>
          <w:marBottom w:val="0"/>
          <w:divBdr>
            <w:top w:val="none" w:sz="0" w:space="0" w:color="auto"/>
            <w:left w:val="none" w:sz="0" w:space="0" w:color="auto"/>
            <w:bottom w:val="none" w:sz="0" w:space="0" w:color="auto"/>
            <w:right w:val="none" w:sz="0" w:space="0" w:color="auto"/>
          </w:divBdr>
        </w:div>
        <w:div w:id="70779511">
          <w:marLeft w:val="0"/>
          <w:marRight w:val="0"/>
          <w:marTop w:val="0"/>
          <w:marBottom w:val="0"/>
          <w:divBdr>
            <w:top w:val="none" w:sz="0" w:space="0" w:color="auto"/>
            <w:left w:val="none" w:sz="0" w:space="0" w:color="auto"/>
            <w:bottom w:val="none" w:sz="0" w:space="0" w:color="auto"/>
            <w:right w:val="none" w:sz="0" w:space="0" w:color="auto"/>
          </w:divBdr>
        </w:div>
        <w:div w:id="1383099122">
          <w:marLeft w:val="0"/>
          <w:marRight w:val="0"/>
          <w:marTop w:val="0"/>
          <w:marBottom w:val="0"/>
          <w:divBdr>
            <w:top w:val="none" w:sz="0" w:space="0" w:color="auto"/>
            <w:left w:val="none" w:sz="0" w:space="0" w:color="auto"/>
            <w:bottom w:val="none" w:sz="0" w:space="0" w:color="auto"/>
            <w:right w:val="none" w:sz="0" w:space="0" w:color="auto"/>
          </w:divBdr>
        </w:div>
        <w:div w:id="1646857610">
          <w:marLeft w:val="0"/>
          <w:marRight w:val="0"/>
          <w:marTop w:val="0"/>
          <w:marBottom w:val="0"/>
          <w:divBdr>
            <w:top w:val="none" w:sz="0" w:space="0" w:color="auto"/>
            <w:left w:val="none" w:sz="0" w:space="0" w:color="auto"/>
            <w:bottom w:val="none" w:sz="0" w:space="0" w:color="auto"/>
            <w:right w:val="none" w:sz="0" w:space="0" w:color="auto"/>
          </w:divBdr>
        </w:div>
        <w:div w:id="1403334042">
          <w:marLeft w:val="0"/>
          <w:marRight w:val="0"/>
          <w:marTop w:val="0"/>
          <w:marBottom w:val="0"/>
          <w:divBdr>
            <w:top w:val="none" w:sz="0" w:space="0" w:color="auto"/>
            <w:left w:val="none" w:sz="0" w:space="0" w:color="auto"/>
            <w:bottom w:val="none" w:sz="0" w:space="0" w:color="auto"/>
            <w:right w:val="none" w:sz="0" w:space="0" w:color="auto"/>
          </w:divBdr>
        </w:div>
        <w:div w:id="312149300">
          <w:marLeft w:val="0"/>
          <w:marRight w:val="0"/>
          <w:marTop w:val="0"/>
          <w:marBottom w:val="0"/>
          <w:divBdr>
            <w:top w:val="none" w:sz="0" w:space="0" w:color="auto"/>
            <w:left w:val="none" w:sz="0" w:space="0" w:color="auto"/>
            <w:bottom w:val="none" w:sz="0" w:space="0" w:color="auto"/>
            <w:right w:val="none" w:sz="0" w:space="0" w:color="auto"/>
          </w:divBdr>
        </w:div>
        <w:div w:id="1210532448">
          <w:marLeft w:val="0"/>
          <w:marRight w:val="0"/>
          <w:marTop w:val="0"/>
          <w:marBottom w:val="0"/>
          <w:divBdr>
            <w:top w:val="none" w:sz="0" w:space="0" w:color="auto"/>
            <w:left w:val="none" w:sz="0" w:space="0" w:color="auto"/>
            <w:bottom w:val="none" w:sz="0" w:space="0" w:color="auto"/>
            <w:right w:val="none" w:sz="0" w:space="0" w:color="auto"/>
          </w:divBdr>
        </w:div>
        <w:div w:id="1314220273">
          <w:marLeft w:val="0"/>
          <w:marRight w:val="0"/>
          <w:marTop w:val="0"/>
          <w:marBottom w:val="0"/>
          <w:divBdr>
            <w:top w:val="none" w:sz="0" w:space="0" w:color="auto"/>
            <w:left w:val="none" w:sz="0" w:space="0" w:color="auto"/>
            <w:bottom w:val="none" w:sz="0" w:space="0" w:color="auto"/>
            <w:right w:val="none" w:sz="0" w:space="0" w:color="auto"/>
          </w:divBdr>
        </w:div>
        <w:div w:id="317925024">
          <w:marLeft w:val="0"/>
          <w:marRight w:val="0"/>
          <w:marTop w:val="0"/>
          <w:marBottom w:val="0"/>
          <w:divBdr>
            <w:top w:val="none" w:sz="0" w:space="0" w:color="auto"/>
            <w:left w:val="none" w:sz="0" w:space="0" w:color="auto"/>
            <w:bottom w:val="none" w:sz="0" w:space="0" w:color="auto"/>
            <w:right w:val="none" w:sz="0" w:space="0" w:color="auto"/>
          </w:divBdr>
        </w:div>
        <w:div w:id="999701228">
          <w:marLeft w:val="0"/>
          <w:marRight w:val="0"/>
          <w:marTop w:val="0"/>
          <w:marBottom w:val="0"/>
          <w:divBdr>
            <w:top w:val="none" w:sz="0" w:space="0" w:color="auto"/>
            <w:left w:val="none" w:sz="0" w:space="0" w:color="auto"/>
            <w:bottom w:val="none" w:sz="0" w:space="0" w:color="auto"/>
            <w:right w:val="none" w:sz="0" w:space="0" w:color="auto"/>
          </w:divBdr>
        </w:div>
        <w:div w:id="1822305081">
          <w:marLeft w:val="0"/>
          <w:marRight w:val="0"/>
          <w:marTop w:val="0"/>
          <w:marBottom w:val="0"/>
          <w:divBdr>
            <w:top w:val="none" w:sz="0" w:space="0" w:color="auto"/>
            <w:left w:val="none" w:sz="0" w:space="0" w:color="auto"/>
            <w:bottom w:val="none" w:sz="0" w:space="0" w:color="auto"/>
            <w:right w:val="none" w:sz="0" w:space="0" w:color="auto"/>
          </w:divBdr>
        </w:div>
        <w:div w:id="1558662702">
          <w:marLeft w:val="0"/>
          <w:marRight w:val="0"/>
          <w:marTop w:val="0"/>
          <w:marBottom w:val="0"/>
          <w:divBdr>
            <w:top w:val="none" w:sz="0" w:space="0" w:color="auto"/>
            <w:left w:val="none" w:sz="0" w:space="0" w:color="auto"/>
            <w:bottom w:val="none" w:sz="0" w:space="0" w:color="auto"/>
            <w:right w:val="none" w:sz="0" w:space="0" w:color="auto"/>
          </w:divBdr>
        </w:div>
        <w:div w:id="1498964236">
          <w:marLeft w:val="0"/>
          <w:marRight w:val="0"/>
          <w:marTop w:val="0"/>
          <w:marBottom w:val="0"/>
          <w:divBdr>
            <w:top w:val="none" w:sz="0" w:space="0" w:color="auto"/>
            <w:left w:val="none" w:sz="0" w:space="0" w:color="auto"/>
            <w:bottom w:val="none" w:sz="0" w:space="0" w:color="auto"/>
            <w:right w:val="none" w:sz="0" w:space="0" w:color="auto"/>
          </w:divBdr>
        </w:div>
        <w:div w:id="804392855">
          <w:marLeft w:val="0"/>
          <w:marRight w:val="0"/>
          <w:marTop w:val="0"/>
          <w:marBottom w:val="0"/>
          <w:divBdr>
            <w:top w:val="none" w:sz="0" w:space="0" w:color="auto"/>
            <w:left w:val="none" w:sz="0" w:space="0" w:color="auto"/>
            <w:bottom w:val="none" w:sz="0" w:space="0" w:color="auto"/>
            <w:right w:val="none" w:sz="0" w:space="0" w:color="auto"/>
          </w:divBdr>
        </w:div>
        <w:div w:id="777605175">
          <w:marLeft w:val="0"/>
          <w:marRight w:val="0"/>
          <w:marTop w:val="0"/>
          <w:marBottom w:val="0"/>
          <w:divBdr>
            <w:top w:val="none" w:sz="0" w:space="0" w:color="auto"/>
            <w:left w:val="none" w:sz="0" w:space="0" w:color="auto"/>
            <w:bottom w:val="none" w:sz="0" w:space="0" w:color="auto"/>
            <w:right w:val="none" w:sz="0" w:space="0" w:color="auto"/>
          </w:divBdr>
        </w:div>
        <w:div w:id="1821968306">
          <w:marLeft w:val="0"/>
          <w:marRight w:val="0"/>
          <w:marTop w:val="0"/>
          <w:marBottom w:val="0"/>
          <w:divBdr>
            <w:top w:val="none" w:sz="0" w:space="0" w:color="auto"/>
            <w:left w:val="none" w:sz="0" w:space="0" w:color="auto"/>
            <w:bottom w:val="none" w:sz="0" w:space="0" w:color="auto"/>
            <w:right w:val="none" w:sz="0" w:space="0" w:color="auto"/>
          </w:divBdr>
        </w:div>
        <w:div w:id="1395355717">
          <w:marLeft w:val="0"/>
          <w:marRight w:val="0"/>
          <w:marTop w:val="0"/>
          <w:marBottom w:val="0"/>
          <w:divBdr>
            <w:top w:val="none" w:sz="0" w:space="0" w:color="auto"/>
            <w:left w:val="none" w:sz="0" w:space="0" w:color="auto"/>
            <w:bottom w:val="none" w:sz="0" w:space="0" w:color="auto"/>
            <w:right w:val="none" w:sz="0" w:space="0" w:color="auto"/>
          </w:divBdr>
        </w:div>
        <w:div w:id="1004238596">
          <w:marLeft w:val="0"/>
          <w:marRight w:val="0"/>
          <w:marTop w:val="0"/>
          <w:marBottom w:val="0"/>
          <w:divBdr>
            <w:top w:val="none" w:sz="0" w:space="0" w:color="auto"/>
            <w:left w:val="none" w:sz="0" w:space="0" w:color="auto"/>
            <w:bottom w:val="none" w:sz="0" w:space="0" w:color="auto"/>
            <w:right w:val="none" w:sz="0" w:space="0" w:color="auto"/>
          </w:divBdr>
        </w:div>
        <w:div w:id="75247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GuoYao Sun</dc:creator>
  <cp:keywords/>
  <dc:description/>
  <cp:lastModifiedBy>GuoYao Sun</cp:lastModifiedBy>
  <cp:revision>2</cp:revision>
  <dcterms:created xsi:type="dcterms:W3CDTF">2023-03-18T00:47:00Z</dcterms:created>
  <dcterms:modified xsi:type="dcterms:W3CDTF">2023-03-18T00:47:00Z</dcterms:modified>
</cp:coreProperties>
</file>